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4A2" w:rsidRPr="00AD64A2" w:rsidRDefault="00AD64A2" w:rsidP="008D4181">
      <w:pPr>
        <w:autoSpaceDE w:val="0"/>
        <w:autoSpaceDN w:val="0"/>
        <w:adjustRightInd w:val="0"/>
        <w:spacing w:after="0" w:line="240" w:lineRule="auto"/>
        <w:jc w:val="center"/>
        <w:rPr>
          <w:rFonts w:cstheme="minorHAnsi"/>
          <w:b/>
          <w:bCs/>
          <w:sz w:val="32"/>
          <w:szCs w:val="32"/>
        </w:rPr>
      </w:pPr>
      <w:r w:rsidRPr="00AD64A2">
        <w:rPr>
          <w:rFonts w:cstheme="minorHAnsi"/>
          <w:b/>
          <w:bCs/>
          <w:sz w:val="32"/>
          <w:szCs w:val="32"/>
        </w:rPr>
        <w:t>Bulletin d’adhés</w:t>
      </w:r>
      <w:r w:rsidR="00C313F8">
        <w:rPr>
          <w:rFonts w:cstheme="minorHAnsi"/>
          <w:b/>
          <w:bCs/>
          <w:sz w:val="32"/>
          <w:szCs w:val="32"/>
        </w:rPr>
        <w:t>ion du GDSA de LOZERE année 2024</w:t>
      </w:r>
    </w:p>
    <w:p w:rsidR="00AD64A2" w:rsidRDefault="00AD64A2" w:rsidP="00CA77F3">
      <w:pPr>
        <w:autoSpaceDE w:val="0"/>
        <w:autoSpaceDN w:val="0"/>
        <w:adjustRightInd w:val="0"/>
        <w:spacing w:after="0" w:line="240" w:lineRule="auto"/>
        <w:jc w:val="both"/>
        <w:rPr>
          <w:rFonts w:cstheme="minorHAnsi"/>
          <w:b/>
          <w:bCs/>
          <w:sz w:val="24"/>
          <w:szCs w:val="24"/>
        </w:rPr>
      </w:pPr>
    </w:p>
    <w:p w:rsidR="00EE597E" w:rsidRPr="00665EDC" w:rsidRDefault="00CA77F3" w:rsidP="00CA77F3">
      <w:pPr>
        <w:autoSpaceDE w:val="0"/>
        <w:autoSpaceDN w:val="0"/>
        <w:adjustRightInd w:val="0"/>
        <w:spacing w:after="0" w:line="240" w:lineRule="auto"/>
        <w:jc w:val="both"/>
        <w:rPr>
          <w:rFonts w:cstheme="minorHAnsi"/>
          <w:sz w:val="24"/>
          <w:szCs w:val="24"/>
        </w:rPr>
      </w:pPr>
      <w:r w:rsidRPr="00665EDC">
        <w:rPr>
          <w:rFonts w:cstheme="minorHAnsi"/>
          <w:b/>
          <w:bCs/>
          <w:sz w:val="24"/>
          <w:szCs w:val="24"/>
        </w:rPr>
        <w:t xml:space="preserve">Objet du groupement de défense sanitaire apicole de la Lozère </w:t>
      </w:r>
      <w:r w:rsidRPr="00665EDC">
        <w:rPr>
          <w:rFonts w:cstheme="minorHAnsi"/>
          <w:sz w:val="24"/>
          <w:szCs w:val="24"/>
        </w:rPr>
        <w:t>:</w:t>
      </w:r>
    </w:p>
    <w:p w:rsidR="008D4181" w:rsidRDefault="008D4181" w:rsidP="00CA77F3">
      <w:pPr>
        <w:autoSpaceDE w:val="0"/>
        <w:autoSpaceDN w:val="0"/>
        <w:adjustRightInd w:val="0"/>
        <w:spacing w:after="0" w:line="240" w:lineRule="auto"/>
        <w:jc w:val="both"/>
        <w:rPr>
          <w:rFonts w:cstheme="minorHAnsi"/>
          <w:b/>
          <w:bCs/>
        </w:rPr>
      </w:pPr>
      <w:r w:rsidRPr="00665EDC">
        <w:rPr>
          <w:rFonts w:cstheme="minorHAnsi"/>
          <w:b/>
          <w:bCs/>
        </w:rPr>
        <w:t xml:space="preserve">L’adhésion à titre d’apiculteur </w:t>
      </w:r>
      <w:r w:rsidRPr="00665EDC">
        <w:rPr>
          <w:rFonts w:cstheme="minorHAnsi"/>
        </w:rPr>
        <w:t xml:space="preserve">nécessite la possession de ruches. Donne droit de vote à l’assemblée générale. Chaque adhérent apiculteur au GDSA48 s’engage à faire sa déclaration annuelle de rucher. Il pourra être aidé par le GDSA48 pour effectuer ses démarches administratives. Un apiculteur sans numéro d’apiculteur ne pourra pas être adhérent au GDSA48 au titre d’apiculteur. L’adhésion donne </w:t>
      </w:r>
      <w:r w:rsidRPr="00665EDC">
        <w:rPr>
          <w:rFonts w:cstheme="minorHAnsi"/>
          <w:b/>
          <w:bCs/>
        </w:rPr>
        <w:t xml:space="preserve">accès de facto à l’apiculteur au programme sanitaire d’élevage </w:t>
      </w:r>
      <w:r w:rsidRPr="00665EDC">
        <w:rPr>
          <w:rFonts w:cstheme="minorHAnsi"/>
        </w:rPr>
        <w:t>(donc aux traitements anti-varroas à tarif privilégié), celui-ci par son adhésion s'</w:t>
      </w:r>
      <w:r w:rsidRPr="00665EDC">
        <w:rPr>
          <w:rFonts w:cstheme="minorHAnsi"/>
          <w:b/>
          <w:bCs/>
        </w:rPr>
        <w:t xml:space="preserve">engage à respecter le PSE et notamment à accueillir les Techniciens Sanitaires Apicoles </w:t>
      </w:r>
      <w:r w:rsidRPr="00665EDC">
        <w:rPr>
          <w:rFonts w:cstheme="minorHAnsi"/>
        </w:rPr>
        <w:t>lors des visites programmées dans le cadre du PSE.</w:t>
      </w:r>
    </w:p>
    <w:p w:rsidR="00ED48DF" w:rsidRPr="00665EDC" w:rsidRDefault="00CA77F3" w:rsidP="00CA77F3">
      <w:pPr>
        <w:autoSpaceDE w:val="0"/>
        <w:autoSpaceDN w:val="0"/>
        <w:adjustRightInd w:val="0"/>
        <w:spacing w:after="0" w:line="240" w:lineRule="auto"/>
        <w:jc w:val="both"/>
        <w:rPr>
          <w:rFonts w:cstheme="minorHAnsi"/>
        </w:rPr>
      </w:pPr>
      <w:r w:rsidRPr="00665EDC">
        <w:rPr>
          <w:rFonts w:cstheme="minorHAnsi"/>
          <w:b/>
          <w:bCs/>
        </w:rPr>
        <w:t xml:space="preserve">L’adhésion de soutien </w:t>
      </w:r>
      <w:r w:rsidRPr="00665EDC">
        <w:rPr>
          <w:rFonts w:cstheme="minorHAnsi"/>
        </w:rPr>
        <w:t xml:space="preserve">donne </w:t>
      </w:r>
      <w:r w:rsidRPr="00665EDC">
        <w:rPr>
          <w:rFonts w:cstheme="minorHAnsi"/>
          <w:bCs/>
        </w:rPr>
        <w:t>droit de participation</w:t>
      </w:r>
      <w:r w:rsidRPr="00665EDC">
        <w:rPr>
          <w:rFonts w:cstheme="minorHAnsi"/>
          <w:b/>
          <w:bCs/>
        </w:rPr>
        <w:t xml:space="preserve"> </w:t>
      </w:r>
      <w:r w:rsidRPr="00665EDC">
        <w:rPr>
          <w:rFonts w:cstheme="minorHAnsi"/>
        </w:rPr>
        <w:t>aux assemblées générales, ainsi qu’aux manifestations</w:t>
      </w:r>
      <w:r w:rsidR="00985119" w:rsidRPr="00665EDC">
        <w:rPr>
          <w:rFonts w:cstheme="minorHAnsi"/>
        </w:rPr>
        <w:t xml:space="preserve"> </w:t>
      </w:r>
      <w:r w:rsidRPr="00665EDC">
        <w:rPr>
          <w:rFonts w:cstheme="minorHAnsi"/>
        </w:rPr>
        <w:t>organisées par le GDSA48 et au bénéfice de toute action du GDSA48 en faveur de l’abeille domestique en particulier et des abeilles en général.(ex : participation au rucher école, distribution de graines ou de plantes mellifères, destruction de nids de frelons asiatiques…).</w:t>
      </w:r>
    </w:p>
    <w:p w:rsidR="008D4181" w:rsidRPr="00665EDC" w:rsidRDefault="00ED48DF" w:rsidP="00CA77F3">
      <w:pPr>
        <w:autoSpaceDE w:val="0"/>
        <w:autoSpaceDN w:val="0"/>
        <w:adjustRightInd w:val="0"/>
        <w:spacing w:after="0" w:line="240" w:lineRule="auto"/>
        <w:jc w:val="both"/>
        <w:rPr>
          <w:rFonts w:cstheme="minorHAnsi"/>
        </w:rPr>
      </w:pPr>
      <w:r w:rsidRPr="00665EDC">
        <w:rPr>
          <w:rFonts w:cstheme="minorHAnsi"/>
          <w:b/>
        </w:rPr>
        <w:t xml:space="preserve">Déduction </w:t>
      </w:r>
      <w:r w:rsidR="00CA77F3" w:rsidRPr="00665EDC">
        <w:rPr>
          <w:rFonts w:cstheme="minorHAnsi"/>
          <w:b/>
          <w:bCs/>
        </w:rPr>
        <w:t>fiscal</w:t>
      </w:r>
      <w:r w:rsidRPr="00665EDC">
        <w:rPr>
          <w:rFonts w:cstheme="minorHAnsi"/>
          <w:b/>
          <w:bCs/>
        </w:rPr>
        <w:t>e des dons </w:t>
      </w:r>
      <w:r w:rsidRPr="00665EDC">
        <w:rPr>
          <w:rFonts w:cstheme="minorHAnsi"/>
        </w:rPr>
        <w:t>:</w:t>
      </w:r>
      <w:r w:rsidR="00CA77F3" w:rsidRPr="00665EDC">
        <w:rPr>
          <w:rFonts w:cstheme="minorHAnsi"/>
        </w:rPr>
        <w:t xml:space="preserve"> Les dons pe</w:t>
      </w:r>
      <w:r w:rsidRPr="00665EDC">
        <w:rPr>
          <w:rFonts w:cstheme="minorHAnsi"/>
        </w:rPr>
        <w:t>uvent permettre</w:t>
      </w:r>
      <w:r w:rsidR="00CA77F3" w:rsidRPr="00665EDC">
        <w:rPr>
          <w:rFonts w:cstheme="minorHAnsi"/>
        </w:rPr>
        <w:t xml:space="preserve"> la délivrance d’un reçu fiscal une fois l’</w:t>
      </w:r>
      <w:r w:rsidR="00985119" w:rsidRPr="00665EDC">
        <w:rPr>
          <w:rFonts w:cstheme="minorHAnsi"/>
        </w:rPr>
        <w:t>année civile écoulée à qui en fait la demande.</w:t>
      </w:r>
    </w:p>
    <w:p w:rsidR="0005692E" w:rsidRPr="00665EDC" w:rsidRDefault="0005692E" w:rsidP="00CA77F3">
      <w:pPr>
        <w:autoSpaceDE w:val="0"/>
        <w:autoSpaceDN w:val="0"/>
        <w:adjustRightInd w:val="0"/>
        <w:spacing w:after="0" w:line="240" w:lineRule="auto"/>
        <w:jc w:val="both"/>
        <w:rPr>
          <w:rFonts w:ascii="LiberationSerif-Bold" w:hAnsi="LiberationSerif-Bold" w:cs="LiberationSerif-Bold"/>
          <w:b/>
          <w:bCs/>
        </w:rPr>
      </w:pPr>
    </w:p>
    <w:p w:rsidR="00FE1421" w:rsidRPr="00985119" w:rsidRDefault="00CA77F3" w:rsidP="00CA77F3">
      <w:pPr>
        <w:pStyle w:val="Sansinterligne"/>
        <w:rPr>
          <w:sz w:val="28"/>
          <w:szCs w:val="28"/>
        </w:rPr>
      </w:pPr>
      <w:r w:rsidRPr="00985119">
        <w:rPr>
          <w:sz w:val="28"/>
          <w:szCs w:val="28"/>
        </w:rPr>
        <w:t>N</w:t>
      </w:r>
      <w:r w:rsidR="001B16C0" w:rsidRPr="00985119">
        <w:rPr>
          <w:sz w:val="28"/>
          <w:szCs w:val="28"/>
        </w:rPr>
        <w:t>om : ……</w:t>
      </w:r>
      <w:r w:rsidR="0005692E">
        <w:rPr>
          <w:sz w:val="28"/>
          <w:szCs w:val="28"/>
        </w:rPr>
        <w:t>………………………………………………..</w:t>
      </w:r>
      <w:r w:rsidR="001B16C0" w:rsidRPr="00985119">
        <w:rPr>
          <w:sz w:val="28"/>
          <w:szCs w:val="28"/>
        </w:rPr>
        <w:t>Prénom</w:t>
      </w:r>
      <w:r w:rsidR="0005692E">
        <w:rPr>
          <w:sz w:val="28"/>
          <w:szCs w:val="28"/>
        </w:rPr>
        <w:t> :</w:t>
      </w:r>
      <w:r w:rsidR="001B16C0" w:rsidRPr="00985119">
        <w:rPr>
          <w:sz w:val="28"/>
          <w:szCs w:val="28"/>
        </w:rPr>
        <w:t>…</w:t>
      </w:r>
      <w:r w:rsidR="00985119" w:rsidRPr="00985119">
        <w:rPr>
          <w:sz w:val="28"/>
          <w:szCs w:val="28"/>
        </w:rPr>
        <w:t>……</w:t>
      </w:r>
      <w:r w:rsidR="001B16C0" w:rsidRPr="00985119">
        <w:rPr>
          <w:sz w:val="28"/>
          <w:szCs w:val="28"/>
        </w:rPr>
        <w:t>…………………………………………….</w:t>
      </w:r>
    </w:p>
    <w:p w:rsidR="001B16C0" w:rsidRPr="00985119" w:rsidRDefault="001B16C0" w:rsidP="00CA77F3">
      <w:pPr>
        <w:pStyle w:val="Sansinterligne"/>
        <w:rPr>
          <w:sz w:val="28"/>
          <w:szCs w:val="28"/>
        </w:rPr>
      </w:pPr>
      <w:r w:rsidRPr="00985119">
        <w:rPr>
          <w:sz w:val="28"/>
          <w:szCs w:val="28"/>
        </w:rPr>
        <w:t>Adresse :…………………………………</w:t>
      </w:r>
      <w:r w:rsidR="00985119">
        <w:rPr>
          <w:sz w:val="28"/>
          <w:szCs w:val="28"/>
        </w:rPr>
        <w:t>..</w:t>
      </w:r>
      <w:r w:rsidRPr="00985119">
        <w:rPr>
          <w:sz w:val="28"/>
          <w:szCs w:val="28"/>
        </w:rPr>
        <w:t>……..…</w:t>
      </w:r>
      <w:r w:rsidR="00985119" w:rsidRPr="00985119">
        <w:rPr>
          <w:sz w:val="28"/>
          <w:szCs w:val="28"/>
        </w:rPr>
        <w:t>……………………………..</w:t>
      </w:r>
      <w:r w:rsidRPr="00985119">
        <w:rPr>
          <w:sz w:val="28"/>
          <w:szCs w:val="28"/>
        </w:rPr>
        <w:t>…………………………………………</w:t>
      </w:r>
    </w:p>
    <w:p w:rsidR="001B16C0" w:rsidRPr="00985119" w:rsidRDefault="001B16C0" w:rsidP="00985119">
      <w:pPr>
        <w:pStyle w:val="Sansinterligne"/>
        <w:rPr>
          <w:sz w:val="28"/>
          <w:szCs w:val="28"/>
        </w:rPr>
      </w:pPr>
      <w:r w:rsidRPr="00985119">
        <w:rPr>
          <w:sz w:val="28"/>
          <w:szCs w:val="28"/>
        </w:rPr>
        <w:t>CP</w:t>
      </w:r>
      <w:r w:rsidR="0005692E">
        <w:rPr>
          <w:sz w:val="28"/>
          <w:szCs w:val="28"/>
        </w:rPr>
        <w:t> :</w:t>
      </w:r>
      <w:r w:rsidRPr="00985119">
        <w:rPr>
          <w:sz w:val="28"/>
          <w:szCs w:val="28"/>
        </w:rPr>
        <w:t>……………………</w:t>
      </w:r>
      <w:r w:rsidR="00985119" w:rsidRPr="00985119">
        <w:rPr>
          <w:sz w:val="28"/>
          <w:szCs w:val="28"/>
        </w:rPr>
        <w:t>……</w:t>
      </w:r>
      <w:r w:rsidRPr="00985119">
        <w:rPr>
          <w:sz w:val="28"/>
          <w:szCs w:val="28"/>
        </w:rPr>
        <w:t>…Commune</w:t>
      </w:r>
      <w:r w:rsidR="0005692E">
        <w:rPr>
          <w:sz w:val="28"/>
          <w:szCs w:val="28"/>
        </w:rPr>
        <w:t> :</w:t>
      </w:r>
      <w:r w:rsidRPr="00985119">
        <w:rPr>
          <w:sz w:val="28"/>
          <w:szCs w:val="28"/>
        </w:rPr>
        <w:t>……………</w:t>
      </w:r>
      <w:r w:rsidR="00985119" w:rsidRPr="00985119">
        <w:rPr>
          <w:sz w:val="28"/>
          <w:szCs w:val="28"/>
        </w:rPr>
        <w:t>……………………….</w:t>
      </w:r>
      <w:r w:rsidRPr="00985119">
        <w:rPr>
          <w:sz w:val="28"/>
          <w:szCs w:val="28"/>
        </w:rPr>
        <w:t>…………….……………</w:t>
      </w:r>
      <w:r w:rsidR="0005692E">
        <w:rPr>
          <w:sz w:val="28"/>
          <w:szCs w:val="28"/>
        </w:rPr>
        <w:t>.</w:t>
      </w:r>
      <w:r w:rsidRPr="00985119">
        <w:rPr>
          <w:sz w:val="28"/>
          <w:szCs w:val="28"/>
        </w:rPr>
        <w:t>…………….</w:t>
      </w:r>
    </w:p>
    <w:p w:rsidR="001B16C0" w:rsidRPr="00985119" w:rsidRDefault="001B16C0" w:rsidP="00985119">
      <w:pPr>
        <w:pStyle w:val="Sansinterligne"/>
        <w:rPr>
          <w:sz w:val="28"/>
          <w:szCs w:val="28"/>
        </w:rPr>
      </w:pPr>
      <w:r w:rsidRPr="00985119">
        <w:rPr>
          <w:sz w:val="28"/>
          <w:szCs w:val="28"/>
        </w:rPr>
        <w:t>Adresse mail</w:t>
      </w:r>
      <w:r w:rsidR="0005692E">
        <w:rPr>
          <w:sz w:val="28"/>
          <w:szCs w:val="28"/>
        </w:rPr>
        <w:t> :</w:t>
      </w:r>
      <w:r w:rsidRPr="00985119">
        <w:rPr>
          <w:sz w:val="28"/>
          <w:szCs w:val="28"/>
        </w:rPr>
        <w:t>…………………………………………………………</w:t>
      </w:r>
      <w:r w:rsidR="0005692E">
        <w:rPr>
          <w:sz w:val="28"/>
          <w:szCs w:val="28"/>
        </w:rPr>
        <w:t>..</w:t>
      </w:r>
      <w:r w:rsidR="00985119" w:rsidRPr="00985119">
        <w:rPr>
          <w:sz w:val="28"/>
          <w:szCs w:val="28"/>
        </w:rPr>
        <w:t>…</w:t>
      </w:r>
      <w:r w:rsidR="0005692E">
        <w:rPr>
          <w:sz w:val="28"/>
          <w:szCs w:val="28"/>
        </w:rPr>
        <w:t>@</w:t>
      </w:r>
      <w:r w:rsidR="00985119" w:rsidRPr="00985119">
        <w:rPr>
          <w:sz w:val="28"/>
          <w:szCs w:val="28"/>
        </w:rPr>
        <w:t>……………………….</w:t>
      </w:r>
      <w:r w:rsidRPr="00985119">
        <w:rPr>
          <w:sz w:val="28"/>
          <w:szCs w:val="28"/>
        </w:rPr>
        <w:t>…………………..</w:t>
      </w:r>
    </w:p>
    <w:p w:rsidR="001B16C0" w:rsidRPr="00985119" w:rsidRDefault="001B16C0" w:rsidP="00CA77F3">
      <w:pPr>
        <w:pStyle w:val="Sansinterligne"/>
        <w:rPr>
          <w:sz w:val="28"/>
          <w:szCs w:val="28"/>
        </w:rPr>
      </w:pPr>
      <w:r w:rsidRPr="00985119">
        <w:rPr>
          <w:sz w:val="28"/>
          <w:szCs w:val="28"/>
        </w:rPr>
        <w:t>N° tel fixe</w:t>
      </w:r>
      <w:r w:rsidR="0005692E">
        <w:rPr>
          <w:sz w:val="28"/>
          <w:szCs w:val="28"/>
        </w:rPr>
        <w:t> :</w:t>
      </w:r>
      <w:r w:rsidRPr="00985119">
        <w:rPr>
          <w:sz w:val="28"/>
          <w:szCs w:val="28"/>
        </w:rPr>
        <w:t>…………………………</w:t>
      </w:r>
      <w:r w:rsidR="00985119" w:rsidRPr="00985119">
        <w:rPr>
          <w:sz w:val="28"/>
          <w:szCs w:val="28"/>
        </w:rPr>
        <w:t>………….</w:t>
      </w:r>
      <w:r w:rsidRPr="00985119">
        <w:rPr>
          <w:sz w:val="28"/>
          <w:szCs w:val="28"/>
        </w:rPr>
        <w:t>…N° tel mobile</w:t>
      </w:r>
      <w:r w:rsidR="0005692E">
        <w:rPr>
          <w:sz w:val="28"/>
          <w:szCs w:val="28"/>
        </w:rPr>
        <w:t> :</w:t>
      </w:r>
      <w:r w:rsidRPr="00985119">
        <w:rPr>
          <w:sz w:val="28"/>
          <w:szCs w:val="28"/>
        </w:rPr>
        <w:t>…………………</w:t>
      </w:r>
      <w:r w:rsidR="00985119" w:rsidRPr="00985119">
        <w:rPr>
          <w:sz w:val="28"/>
          <w:szCs w:val="28"/>
        </w:rPr>
        <w:t>…………..</w:t>
      </w:r>
      <w:r w:rsidRPr="00985119">
        <w:rPr>
          <w:sz w:val="28"/>
          <w:szCs w:val="28"/>
        </w:rPr>
        <w:t>………</w:t>
      </w:r>
      <w:r w:rsidR="0005692E">
        <w:rPr>
          <w:sz w:val="28"/>
          <w:szCs w:val="28"/>
        </w:rPr>
        <w:t>.</w:t>
      </w:r>
      <w:r w:rsidRPr="00985119">
        <w:rPr>
          <w:sz w:val="28"/>
          <w:szCs w:val="28"/>
        </w:rPr>
        <w:t>……………</w:t>
      </w:r>
    </w:p>
    <w:p w:rsidR="00985119" w:rsidRPr="00985119" w:rsidRDefault="001B16C0" w:rsidP="00CA77F3">
      <w:pPr>
        <w:pStyle w:val="Sansinterligne"/>
        <w:rPr>
          <w:sz w:val="28"/>
          <w:szCs w:val="28"/>
        </w:rPr>
      </w:pPr>
      <w:r w:rsidRPr="00985119">
        <w:rPr>
          <w:sz w:val="28"/>
          <w:szCs w:val="28"/>
        </w:rPr>
        <w:t>N° d’apiculteur</w:t>
      </w:r>
      <w:r w:rsidR="0005692E">
        <w:rPr>
          <w:sz w:val="28"/>
          <w:szCs w:val="28"/>
        </w:rPr>
        <w:t> :</w:t>
      </w:r>
      <w:r w:rsidR="00985119" w:rsidRPr="00985119">
        <w:rPr>
          <w:sz w:val="28"/>
          <w:szCs w:val="28"/>
        </w:rPr>
        <w:t>…………………………………………..</w:t>
      </w:r>
      <w:r w:rsidRPr="00985119">
        <w:rPr>
          <w:sz w:val="28"/>
          <w:szCs w:val="28"/>
        </w:rPr>
        <w:t>..Nombre de ruches</w:t>
      </w:r>
      <w:r w:rsidR="0005692E">
        <w:rPr>
          <w:sz w:val="28"/>
          <w:szCs w:val="28"/>
        </w:rPr>
        <w:t> :</w:t>
      </w:r>
      <w:r w:rsidRPr="00985119">
        <w:rPr>
          <w:sz w:val="28"/>
          <w:szCs w:val="28"/>
        </w:rPr>
        <w:t>………………</w:t>
      </w:r>
      <w:r w:rsidR="00985119" w:rsidRPr="00985119">
        <w:rPr>
          <w:sz w:val="28"/>
          <w:szCs w:val="28"/>
        </w:rPr>
        <w:t>….</w:t>
      </w:r>
      <w:r w:rsidRPr="00985119">
        <w:rPr>
          <w:sz w:val="28"/>
          <w:szCs w:val="28"/>
        </w:rPr>
        <w:t>…………</w:t>
      </w:r>
    </w:p>
    <w:p w:rsidR="00985119" w:rsidRPr="00AD64A2" w:rsidRDefault="00985119" w:rsidP="00CA77F3">
      <w:pPr>
        <w:pStyle w:val="Sansinterligne"/>
        <w:rPr>
          <w:sz w:val="16"/>
          <w:szCs w:val="16"/>
        </w:rPr>
      </w:pPr>
    </w:p>
    <w:tbl>
      <w:tblPr>
        <w:tblW w:w="10632" w:type="dxa"/>
        <w:tblInd w:w="-356" w:type="dxa"/>
        <w:tblCellMar>
          <w:left w:w="70" w:type="dxa"/>
          <w:right w:w="70" w:type="dxa"/>
        </w:tblCellMar>
        <w:tblLook w:val="04A0"/>
      </w:tblPr>
      <w:tblGrid>
        <w:gridCol w:w="694"/>
        <w:gridCol w:w="4735"/>
        <w:gridCol w:w="1719"/>
        <w:gridCol w:w="1641"/>
        <w:gridCol w:w="1459"/>
        <w:gridCol w:w="384"/>
      </w:tblGrid>
      <w:tr w:rsidR="00FE1421" w:rsidRPr="00CA77F3" w:rsidTr="00CA77F3">
        <w:trPr>
          <w:gridBefore w:val="1"/>
          <w:gridAfter w:val="1"/>
          <w:wBefore w:w="694" w:type="dxa"/>
          <w:wAfter w:w="384" w:type="dxa"/>
          <w:trHeight w:val="375"/>
        </w:trPr>
        <w:tc>
          <w:tcPr>
            <w:tcW w:w="4735" w:type="dxa"/>
            <w:tcBorders>
              <w:top w:val="nil"/>
              <w:left w:val="nil"/>
              <w:bottom w:val="nil"/>
              <w:right w:val="nil"/>
            </w:tcBorders>
            <w:shd w:val="clear" w:color="auto" w:fill="auto"/>
            <w:noWrap/>
            <w:vAlign w:val="bottom"/>
            <w:hideMark/>
          </w:tcPr>
          <w:p w:rsidR="00FE1421" w:rsidRPr="00CA77F3" w:rsidRDefault="00FE1421" w:rsidP="00FE1421">
            <w:pPr>
              <w:spacing w:after="0" w:line="240" w:lineRule="auto"/>
              <w:rPr>
                <w:rFonts w:ascii="Calibri" w:eastAsia="Times New Roman" w:hAnsi="Calibri" w:cs="Calibri"/>
                <w:color w:val="000000"/>
                <w:sz w:val="24"/>
                <w:szCs w:val="24"/>
                <w:lang w:eastAsia="fr-FR"/>
              </w:rPr>
            </w:pP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421" w:rsidRPr="00CA77F3" w:rsidRDefault="00FE1421" w:rsidP="00793B75">
            <w:pPr>
              <w:spacing w:after="0" w:line="240" w:lineRule="auto"/>
              <w:jc w:val="center"/>
              <w:rPr>
                <w:rFonts w:ascii="Calibri" w:eastAsia="Times New Roman" w:hAnsi="Calibri" w:cs="Calibri"/>
                <w:b/>
                <w:color w:val="000000"/>
                <w:sz w:val="24"/>
                <w:szCs w:val="24"/>
                <w:lang w:eastAsia="fr-FR"/>
              </w:rPr>
            </w:pPr>
            <w:r w:rsidRPr="00CA77F3">
              <w:rPr>
                <w:rFonts w:ascii="Calibri" w:eastAsia="Times New Roman" w:hAnsi="Calibri" w:cs="Calibri"/>
                <w:b/>
                <w:color w:val="000000"/>
                <w:sz w:val="24"/>
                <w:szCs w:val="24"/>
                <w:lang w:eastAsia="fr-FR"/>
              </w:rPr>
              <w:t>prix unitaire</w:t>
            </w:r>
          </w:p>
        </w:tc>
        <w:tc>
          <w:tcPr>
            <w:tcW w:w="1641" w:type="dxa"/>
            <w:tcBorders>
              <w:top w:val="single" w:sz="4" w:space="0" w:color="auto"/>
              <w:left w:val="nil"/>
              <w:bottom w:val="single" w:sz="4" w:space="0" w:color="auto"/>
              <w:right w:val="single" w:sz="4" w:space="0" w:color="auto"/>
            </w:tcBorders>
            <w:shd w:val="clear" w:color="auto" w:fill="auto"/>
            <w:noWrap/>
            <w:vAlign w:val="bottom"/>
            <w:hideMark/>
          </w:tcPr>
          <w:p w:rsidR="00FE1421" w:rsidRPr="00CA77F3" w:rsidRDefault="0005692E" w:rsidP="00746111">
            <w:pPr>
              <w:spacing w:after="0" w:line="240" w:lineRule="auto"/>
              <w:jc w:val="center"/>
              <w:rPr>
                <w:rFonts w:ascii="Calibri" w:eastAsia="Times New Roman" w:hAnsi="Calibri" w:cs="Calibri"/>
                <w:b/>
                <w:color w:val="000000"/>
                <w:sz w:val="24"/>
                <w:szCs w:val="24"/>
                <w:lang w:eastAsia="fr-FR"/>
              </w:rPr>
            </w:pPr>
            <w:r>
              <w:rPr>
                <w:rFonts w:ascii="Calibri" w:eastAsia="Times New Roman" w:hAnsi="Calibri" w:cs="Calibri"/>
                <w:b/>
                <w:color w:val="000000"/>
                <w:sz w:val="24"/>
                <w:szCs w:val="24"/>
                <w:lang w:eastAsia="fr-FR"/>
              </w:rPr>
              <w:t>Quantité</w:t>
            </w:r>
            <w:r w:rsidR="00746111">
              <w:rPr>
                <w:rFonts w:ascii="Calibri" w:eastAsia="Times New Roman" w:hAnsi="Calibri" w:cs="Calibri"/>
                <w:b/>
                <w:color w:val="000000"/>
                <w:sz w:val="24"/>
                <w:szCs w:val="24"/>
                <w:lang w:eastAsia="fr-FR"/>
              </w:rPr>
              <w:t xml:space="preserve"> </w:t>
            </w:r>
          </w:p>
        </w:tc>
        <w:tc>
          <w:tcPr>
            <w:tcW w:w="1459" w:type="dxa"/>
            <w:tcBorders>
              <w:top w:val="single" w:sz="4" w:space="0" w:color="auto"/>
              <w:left w:val="nil"/>
              <w:bottom w:val="single" w:sz="4" w:space="0" w:color="auto"/>
              <w:right w:val="single" w:sz="4" w:space="0" w:color="auto"/>
            </w:tcBorders>
            <w:shd w:val="clear" w:color="auto" w:fill="auto"/>
            <w:noWrap/>
            <w:vAlign w:val="bottom"/>
            <w:hideMark/>
          </w:tcPr>
          <w:p w:rsidR="00FE1421" w:rsidRPr="00CA77F3" w:rsidRDefault="00FE1421" w:rsidP="00793B75">
            <w:pPr>
              <w:spacing w:after="0" w:line="240" w:lineRule="auto"/>
              <w:jc w:val="center"/>
              <w:rPr>
                <w:rFonts w:ascii="Calibri" w:eastAsia="Times New Roman" w:hAnsi="Calibri" w:cs="Calibri"/>
                <w:b/>
                <w:color w:val="000000"/>
                <w:sz w:val="24"/>
                <w:szCs w:val="24"/>
                <w:lang w:eastAsia="fr-FR"/>
              </w:rPr>
            </w:pPr>
            <w:r w:rsidRPr="00CA77F3">
              <w:rPr>
                <w:rFonts w:ascii="Calibri" w:eastAsia="Times New Roman" w:hAnsi="Calibri" w:cs="Calibri"/>
                <w:b/>
                <w:color w:val="000000"/>
                <w:sz w:val="24"/>
                <w:szCs w:val="24"/>
                <w:lang w:eastAsia="fr-FR"/>
              </w:rPr>
              <w:t>total Cde</w:t>
            </w:r>
          </w:p>
        </w:tc>
      </w:tr>
      <w:tr w:rsidR="00FE1421" w:rsidRPr="00CA77F3" w:rsidTr="00CA77F3">
        <w:trPr>
          <w:gridBefore w:val="1"/>
          <w:gridAfter w:val="1"/>
          <w:wBefore w:w="694" w:type="dxa"/>
          <w:wAfter w:w="384" w:type="dxa"/>
          <w:trHeight w:val="279"/>
        </w:trPr>
        <w:tc>
          <w:tcPr>
            <w:tcW w:w="4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421" w:rsidRPr="00CA77F3" w:rsidRDefault="00FE1421" w:rsidP="00FE1421">
            <w:pPr>
              <w:spacing w:after="0" w:line="240" w:lineRule="auto"/>
              <w:rPr>
                <w:rFonts w:ascii="Calibri" w:eastAsia="Times New Roman" w:hAnsi="Calibri" w:cs="Calibri"/>
                <w:color w:val="000000"/>
                <w:sz w:val="24"/>
                <w:szCs w:val="24"/>
                <w:lang w:eastAsia="fr-FR"/>
              </w:rPr>
            </w:pPr>
            <w:r w:rsidRPr="00CA77F3">
              <w:rPr>
                <w:rFonts w:ascii="Calibri" w:eastAsia="Times New Roman" w:hAnsi="Calibri" w:cs="Calibri"/>
                <w:color w:val="000000"/>
                <w:sz w:val="24"/>
                <w:szCs w:val="24"/>
                <w:lang w:eastAsia="fr-FR"/>
              </w:rPr>
              <w:t>Adhésion jusqu'à 100 ruches</w:t>
            </w:r>
          </w:p>
        </w:tc>
        <w:tc>
          <w:tcPr>
            <w:tcW w:w="1719" w:type="dxa"/>
            <w:tcBorders>
              <w:top w:val="nil"/>
              <w:left w:val="nil"/>
              <w:bottom w:val="single" w:sz="4" w:space="0" w:color="auto"/>
              <w:right w:val="single" w:sz="4" w:space="0" w:color="auto"/>
            </w:tcBorders>
            <w:shd w:val="clear" w:color="auto" w:fill="auto"/>
            <w:noWrap/>
            <w:vAlign w:val="bottom"/>
            <w:hideMark/>
          </w:tcPr>
          <w:p w:rsidR="00FE1421" w:rsidRPr="00CA77F3" w:rsidRDefault="00FE1421" w:rsidP="00FE1421">
            <w:pPr>
              <w:spacing w:after="0" w:line="240" w:lineRule="auto"/>
              <w:jc w:val="center"/>
              <w:rPr>
                <w:rFonts w:ascii="Calibri" w:eastAsia="Times New Roman" w:hAnsi="Calibri" w:cs="Calibri"/>
                <w:color w:val="000000"/>
                <w:sz w:val="24"/>
                <w:szCs w:val="24"/>
                <w:lang w:eastAsia="fr-FR"/>
              </w:rPr>
            </w:pPr>
            <w:r w:rsidRPr="00CA77F3">
              <w:rPr>
                <w:rFonts w:ascii="Calibri" w:eastAsia="Times New Roman" w:hAnsi="Calibri" w:cs="Calibri"/>
                <w:color w:val="000000"/>
                <w:sz w:val="24"/>
                <w:szCs w:val="24"/>
                <w:lang w:eastAsia="fr-FR"/>
              </w:rPr>
              <w:t>20 €</w:t>
            </w:r>
          </w:p>
        </w:tc>
        <w:tc>
          <w:tcPr>
            <w:tcW w:w="1641" w:type="dxa"/>
            <w:tcBorders>
              <w:top w:val="nil"/>
              <w:left w:val="nil"/>
              <w:bottom w:val="single" w:sz="4" w:space="0" w:color="auto"/>
              <w:right w:val="single" w:sz="4" w:space="0" w:color="auto"/>
            </w:tcBorders>
            <w:shd w:val="clear" w:color="000000" w:fill="5A5A5A"/>
            <w:noWrap/>
            <w:vAlign w:val="bottom"/>
            <w:hideMark/>
          </w:tcPr>
          <w:p w:rsidR="00FE1421" w:rsidRPr="00CA77F3" w:rsidRDefault="00FE1421" w:rsidP="00FE1421">
            <w:pPr>
              <w:spacing w:after="0" w:line="240" w:lineRule="auto"/>
              <w:jc w:val="center"/>
              <w:rPr>
                <w:rFonts w:ascii="Calibri" w:eastAsia="Times New Roman" w:hAnsi="Calibri" w:cs="Calibri"/>
                <w:color w:val="000000"/>
                <w:sz w:val="24"/>
                <w:szCs w:val="24"/>
                <w:lang w:eastAsia="fr-FR"/>
              </w:rPr>
            </w:pPr>
            <w:r w:rsidRPr="00CA77F3">
              <w:rPr>
                <w:rFonts w:ascii="Calibri" w:eastAsia="Times New Roman" w:hAnsi="Calibri" w:cs="Calibri"/>
                <w:color w:val="000000"/>
                <w:sz w:val="24"/>
                <w:szCs w:val="24"/>
                <w:lang w:eastAsia="fr-FR"/>
              </w:rPr>
              <w:t> </w:t>
            </w:r>
          </w:p>
        </w:tc>
        <w:tc>
          <w:tcPr>
            <w:tcW w:w="1459" w:type="dxa"/>
            <w:tcBorders>
              <w:top w:val="nil"/>
              <w:left w:val="nil"/>
              <w:bottom w:val="single" w:sz="4" w:space="0" w:color="auto"/>
              <w:right w:val="single" w:sz="4" w:space="0" w:color="auto"/>
            </w:tcBorders>
            <w:shd w:val="clear" w:color="auto" w:fill="auto"/>
            <w:noWrap/>
            <w:vAlign w:val="bottom"/>
            <w:hideMark/>
          </w:tcPr>
          <w:p w:rsidR="00FE1421" w:rsidRPr="00CA77F3" w:rsidRDefault="00FE1421" w:rsidP="00FE1421">
            <w:pPr>
              <w:spacing w:after="0" w:line="240" w:lineRule="auto"/>
              <w:jc w:val="center"/>
              <w:rPr>
                <w:rFonts w:ascii="Calibri" w:eastAsia="Times New Roman" w:hAnsi="Calibri" w:cs="Calibri"/>
                <w:color w:val="000000"/>
                <w:sz w:val="24"/>
                <w:szCs w:val="24"/>
                <w:lang w:eastAsia="fr-FR"/>
              </w:rPr>
            </w:pPr>
            <w:r w:rsidRPr="00CA77F3">
              <w:rPr>
                <w:rFonts w:ascii="Calibri" w:eastAsia="Times New Roman" w:hAnsi="Calibri" w:cs="Calibri"/>
                <w:color w:val="000000"/>
                <w:sz w:val="24"/>
                <w:szCs w:val="24"/>
                <w:lang w:eastAsia="fr-FR"/>
              </w:rPr>
              <w:t> </w:t>
            </w:r>
          </w:p>
        </w:tc>
      </w:tr>
      <w:tr w:rsidR="00FE1421" w:rsidRPr="00CA77F3" w:rsidTr="00CA77F3">
        <w:trPr>
          <w:gridBefore w:val="1"/>
          <w:gridAfter w:val="1"/>
          <w:wBefore w:w="694" w:type="dxa"/>
          <w:wAfter w:w="384" w:type="dxa"/>
          <w:trHeight w:val="255"/>
        </w:trPr>
        <w:tc>
          <w:tcPr>
            <w:tcW w:w="4735" w:type="dxa"/>
            <w:tcBorders>
              <w:top w:val="nil"/>
              <w:left w:val="single" w:sz="4" w:space="0" w:color="auto"/>
              <w:bottom w:val="single" w:sz="4" w:space="0" w:color="auto"/>
              <w:right w:val="single" w:sz="4" w:space="0" w:color="auto"/>
            </w:tcBorders>
            <w:shd w:val="clear" w:color="auto" w:fill="auto"/>
            <w:noWrap/>
            <w:vAlign w:val="bottom"/>
            <w:hideMark/>
          </w:tcPr>
          <w:p w:rsidR="00FE1421" w:rsidRPr="00CA77F3" w:rsidRDefault="00FE1421" w:rsidP="00FE1421">
            <w:pPr>
              <w:spacing w:after="0" w:line="240" w:lineRule="auto"/>
              <w:rPr>
                <w:rFonts w:ascii="Calibri" w:eastAsia="Times New Roman" w:hAnsi="Calibri" w:cs="Calibri"/>
                <w:color w:val="000000"/>
                <w:sz w:val="24"/>
                <w:szCs w:val="24"/>
                <w:lang w:eastAsia="fr-FR"/>
              </w:rPr>
            </w:pPr>
            <w:r w:rsidRPr="00CA77F3">
              <w:rPr>
                <w:rFonts w:ascii="Calibri" w:eastAsia="Times New Roman" w:hAnsi="Calibri" w:cs="Calibri"/>
                <w:color w:val="000000"/>
                <w:sz w:val="24"/>
                <w:szCs w:val="24"/>
                <w:lang w:eastAsia="fr-FR"/>
              </w:rPr>
              <w:t>adhésion plus de 100 ruches</w:t>
            </w:r>
          </w:p>
        </w:tc>
        <w:tc>
          <w:tcPr>
            <w:tcW w:w="1719" w:type="dxa"/>
            <w:tcBorders>
              <w:top w:val="nil"/>
              <w:left w:val="nil"/>
              <w:bottom w:val="single" w:sz="4" w:space="0" w:color="auto"/>
              <w:right w:val="single" w:sz="4" w:space="0" w:color="auto"/>
            </w:tcBorders>
            <w:shd w:val="clear" w:color="auto" w:fill="auto"/>
            <w:noWrap/>
            <w:vAlign w:val="bottom"/>
            <w:hideMark/>
          </w:tcPr>
          <w:p w:rsidR="00FE1421" w:rsidRPr="00CA77F3" w:rsidRDefault="00FE1421" w:rsidP="00FE1421">
            <w:pPr>
              <w:spacing w:after="0" w:line="240" w:lineRule="auto"/>
              <w:jc w:val="center"/>
              <w:rPr>
                <w:rFonts w:ascii="Calibri" w:eastAsia="Times New Roman" w:hAnsi="Calibri" w:cs="Calibri"/>
                <w:color w:val="000000"/>
                <w:sz w:val="24"/>
                <w:szCs w:val="24"/>
                <w:lang w:eastAsia="fr-FR"/>
              </w:rPr>
            </w:pPr>
            <w:r w:rsidRPr="00CA77F3">
              <w:rPr>
                <w:rFonts w:ascii="Calibri" w:eastAsia="Times New Roman" w:hAnsi="Calibri" w:cs="Calibri"/>
                <w:color w:val="000000"/>
                <w:sz w:val="24"/>
                <w:szCs w:val="24"/>
                <w:lang w:eastAsia="fr-FR"/>
              </w:rPr>
              <w:t>40 €</w:t>
            </w:r>
          </w:p>
        </w:tc>
        <w:tc>
          <w:tcPr>
            <w:tcW w:w="1641" w:type="dxa"/>
            <w:tcBorders>
              <w:top w:val="nil"/>
              <w:left w:val="nil"/>
              <w:bottom w:val="single" w:sz="4" w:space="0" w:color="auto"/>
              <w:right w:val="single" w:sz="4" w:space="0" w:color="auto"/>
            </w:tcBorders>
            <w:shd w:val="clear" w:color="000000" w:fill="5A5A5A"/>
            <w:noWrap/>
            <w:vAlign w:val="bottom"/>
            <w:hideMark/>
          </w:tcPr>
          <w:p w:rsidR="00FE1421" w:rsidRPr="00CA77F3" w:rsidRDefault="00FE1421" w:rsidP="00FE1421">
            <w:pPr>
              <w:spacing w:after="0" w:line="240" w:lineRule="auto"/>
              <w:jc w:val="center"/>
              <w:rPr>
                <w:rFonts w:ascii="Calibri" w:eastAsia="Times New Roman" w:hAnsi="Calibri" w:cs="Calibri"/>
                <w:color w:val="000000"/>
                <w:sz w:val="24"/>
                <w:szCs w:val="24"/>
                <w:lang w:eastAsia="fr-FR"/>
              </w:rPr>
            </w:pPr>
            <w:r w:rsidRPr="00CA77F3">
              <w:rPr>
                <w:rFonts w:ascii="Calibri" w:eastAsia="Times New Roman" w:hAnsi="Calibri" w:cs="Calibri"/>
                <w:color w:val="000000"/>
                <w:sz w:val="24"/>
                <w:szCs w:val="24"/>
                <w:lang w:eastAsia="fr-FR"/>
              </w:rPr>
              <w:t> </w:t>
            </w:r>
          </w:p>
        </w:tc>
        <w:tc>
          <w:tcPr>
            <w:tcW w:w="1459" w:type="dxa"/>
            <w:tcBorders>
              <w:top w:val="nil"/>
              <w:left w:val="nil"/>
              <w:bottom w:val="single" w:sz="4" w:space="0" w:color="auto"/>
              <w:right w:val="single" w:sz="4" w:space="0" w:color="auto"/>
            </w:tcBorders>
            <w:shd w:val="clear" w:color="auto" w:fill="auto"/>
            <w:noWrap/>
            <w:vAlign w:val="bottom"/>
            <w:hideMark/>
          </w:tcPr>
          <w:p w:rsidR="00FE1421" w:rsidRPr="00CA77F3" w:rsidRDefault="00FE1421" w:rsidP="00FE1421">
            <w:pPr>
              <w:spacing w:after="0" w:line="240" w:lineRule="auto"/>
              <w:jc w:val="center"/>
              <w:rPr>
                <w:rFonts w:ascii="Calibri" w:eastAsia="Times New Roman" w:hAnsi="Calibri" w:cs="Calibri"/>
                <w:color w:val="000000"/>
                <w:sz w:val="24"/>
                <w:szCs w:val="24"/>
                <w:lang w:eastAsia="fr-FR"/>
              </w:rPr>
            </w:pPr>
            <w:r w:rsidRPr="00CA77F3">
              <w:rPr>
                <w:rFonts w:ascii="Calibri" w:eastAsia="Times New Roman" w:hAnsi="Calibri" w:cs="Calibri"/>
                <w:color w:val="000000"/>
                <w:sz w:val="24"/>
                <w:szCs w:val="24"/>
                <w:lang w:eastAsia="fr-FR"/>
              </w:rPr>
              <w:t> </w:t>
            </w:r>
          </w:p>
        </w:tc>
      </w:tr>
      <w:tr w:rsidR="00FE1421" w:rsidRPr="00CA77F3" w:rsidTr="00CA77F3">
        <w:trPr>
          <w:gridBefore w:val="1"/>
          <w:gridAfter w:val="1"/>
          <w:wBefore w:w="694" w:type="dxa"/>
          <w:wAfter w:w="384" w:type="dxa"/>
          <w:trHeight w:val="245"/>
        </w:trPr>
        <w:tc>
          <w:tcPr>
            <w:tcW w:w="4735" w:type="dxa"/>
            <w:tcBorders>
              <w:top w:val="nil"/>
              <w:left w:val="single" w:sz="4" w:space="0" w:color="auto"/>
              <w:bottom w:val="single" w:sz="4" w:space="0" w:color="auto"/>
              <w:right w:val="single" w:sz="4" w:space="0" w:color="auto"/>
            </w:tcBorders>
            <w:shd w:val="clear" w:color="auto" w:fill="auto"/>
            <w:noWrap/>
            <w:vAlign w:val="bottom"/>
            <w:hideMark/>
          </w:tcPr>
          <w:p w:rsidR="00FE1421" w:rsidRPr="00CA77F3" w:rsidRDefault="00FE1421" w:rsidP="00FE1421">
            <w:pPr>
              <w:spacing w:after="0" w:line="240" w:lineRule="auto"/>
              <w:rPr>
                <w:rFonts w:ascii="Calibri" w:eastAsia="Times New Roman" w:hAnsi="Calibri" w:cs="Calibri"/>
                <w:color w:val="000000"/>
                <w:sz w:val="24"/>
                <w:szCs w:val="24"/>
                <w:lang w:eastAsia="fr-FR"/>
              </w:rPr>
            </w:pPr>
            <w:r w:rsidRPr="00CA77F3">
              <w:rPr>
                <w:rFonts w:ascii="Calibri" w:eastAsia="Times New Roman" w:hAnsi="Calibri" w:cs="Calibri"/>
                <w:color w:val="000000"/>
                <w:sz w:val="24"/>
                <w:szCs w:val="24"/>
                <w:lang w:eastAsia="fr-FR"/>
              </w:rPr>
              <w:t>Adhésion volontaire ou don</w:t>
            </w:r>
          </w:p>
        </w:tc>
        <w:tc>
          <w:tcPr>
            <w:tcW w:w="1719" w:type="dxa"/>
            <w:tcBorders>
              <w:top w:val="nil"/>
              <w:left w:val="nil"/>
              <w:bottom w:val="single" w:sz="4" w:space="0" w:color="auto"/>
              <w:right w:val="single" w:sz="4" w:space="0" w:color="auto"/>
            </w:tcBorders>
            <w:shd w:val="clear" w:color="auto" w:fill="auto"/>
            <w:noWrap/>
            <w:vAlign w:val="bottom"/>
            <w:hideMark/>
          </w:tcPr>
          <w:p w:rsidR="00FE1421" w:rsidRPr="00CA77F3" w:rsidRDefault="00FE1421" w:rsidP="00FE1421">
            <w:pPr>
              <w:spacing w:after="0" w:line="240" w:lineRule="auto"/>
              <w:jc w:val="center"/>
              <w:rPr>
                <w:rFonts w:ascii="Calibri" w:eastAsia="Times New Roman" w:hAnsi="Calibri" w:cs="Calibri"/>
                <w:color w:val="000000"/>
                <w:sz w:val="24"/>
                <w:szCs w:val="24"/>
                <w:lang w:eastAsia="fr-FR"/>
              </w:rPr>
            </w:pPr>
            <w:r w:rsidRPr="00CA77F3">
              <w:rPr>
                <w:rFonts w:ascii="Calibri" w:eastAsia="Times New Roman" w:hAnsi="Calibri" w:cs="Calibri"/>
                <w:color w:val="000000"/>
                <w:sz w:val="24"/>
                <w:szCs w:val="24"/>
                <w:lang w:eastAsia="fr-FR"/>
              </w:rPr>
              <w:t>20€ ou don</w:t>
            </w:r>
          </w:p>
        </w:tc>
        <w:tc>
          <w:tcPr>
            <w:tcW w:w="1641" w:type="dxa"/>
            <w:tcBorders>
              <w:top w:val="nil"/>
              <w:left w:val="nil"/>
              <w:bottom w:val="single" w:sz="4" w:space="0" w:color="auto"/>
              <w:right w:val="single" w:sz="4" w:space="0" w:color="auto"/>
            </w:tcBorders>
            <w:shd w:val="clear" w:color="000000" w:fill="5A5A5A"/>
            <w:noWrap/>
            <w:vAlign w:val="bottom"/>
            <w:hideMark/>
          </w:tcPr>
          <w:p w:rsidR="00FE1421" w:rsidRPr="00CA77F3" w:rsidRDefault="00FE1421" w:rsidP="00FE1421">
            <w:pPr>
              <w:spacing w:after="0" w:line="240" w:lineRule="auto"/>
              <w:jc w:val="center"/>
              <w:rPr>
                <w:rFonts w:ascii="Calibri" w:eastAsia="Times New Roman" w:hAnsi="Calibri" w:cs="Calibri"/>
                <w:color w:val="000000"/>
                <w:sz w:val="24"/>
                <w:szCs w:val="24"/>
                <w:lang w:eastAsia="fr-FR"/>
              </w:rPr>
            </w:pPr>
            <w:r w:rsidRPr="00CA77F3">
              <w:rPr>
                <w:rFonts w:ascii="Calibri" w:eastAsia="Times New Roman" w:hAnsi="Calibri" w:cs="Calibri"/>
                <w:color w:val="000000"/>
                <w:sz w:val="24"/>
                <w:szCs w:val="24"/>
                <w:lang w:eastAsia="fr-FR"/>
              </w:rPr>
              <w:t>-</w:t>
            </w:r>
          </w:p>
        </w:tc>
        <w:tc>
          <w:tcPr>
            <w:tcW w:w="1459" w:type="dxa"/>
            <w:tcBorders>
              <w:top w:val="nil"/>
              <w:left w:val="nil"/>
              <w:bottom w:val="single" w:sz="4" w:space="0" w:color="auto"/>
              <w:right w:val="single" w:sz="4" w:space="0" w:color="auto"/>
            </w:tcBorders>
            <w:shd w:val="clear" w:color="auto" w:fill="auto"/>
            <w:noWrap/>
            <w:vAlign w:val="bottom"/>
            <w:hideMark/>
          </w:tcPr>
          <w:p w:rsidR="00FE1421" w:rsidRPr="00CA77F3" w:rsidRDefault="00FE1421" w:rsidP="00FE1421">
            <w:pPr>
              <w:spacing w:after="0" w:line="240" w:lineRule="auto"/>
              <w:jc w:val="center"/>
              <w:rPr>
                <w:rFonts w:ascii="Calibri" w:eastAsia="Times New Roman" w:hAnsi="Calibri" w:cs="Calibri"/>
                <w:color w:val="000000"/>
                <w:sz w:val="24"/>
                <w:szCs w:val="24"/>
                <w:lang w:eastAsia="fr-FR"/>
              </w:rPr>
            </w:pPr>
            <w:r w:rsidRPr="00CA77F3">
              <w:rPr>
                <w:rFonts w:ascii="Calibri" w:eastAsia="Times New Roman" w:hAnsi="Calibri" w:cs="Calibri"/>
                <w:color w:val="000000"/>
                <w:sz w:val="24"/>
                <w:szCs w:val="24"/>
                <w:lang w:eastAsia="fr-FR"/>
              </w:rPr>
              <w:t> </w:t>
            </w:r>
          </w:p>
        </w:tc>
      </w:tr>
      <w:tr w:rsidR="00FE1421" w:rsidRPr="00CA77F3" w:rsidTr="00CA77F3">
        <w:trPr>
          <w:gridBefore w:val="1"/>
          <w:gridAfter w:val="1"/>
          <w:wBefore w:w="694" w:type="dxa"/>
          <w:wAfter w:w="384" w:type="dxa"/>
          <w:trHeight w:val="207"/>
        </w:trPr>
        <w:tc>
          <w:tcPr>
            <w:tcW w:w="4735" w:type="dxa"/>
            <w:tcBorders>
              <w:top w:val="nil"/>
              <w:left w:val="single" w:sz="4" w:space="0" w:color="auto"/>
              <w:bottom w:val="single" w:sz="4" w:space="0" w:color="auto"/>
              <w:right w:val="single" w:sz="4" w:space="0" w:color="auto"/>
            </w:tcBorders>
            <w:shd w:val="clear" w:color="auto" w:fill="auto"/>
            <w:noWrap/>
            <w:vAlign w:val="bottom"/>
            <w:hideMark/>
          </w:tcPr>
          <w:p w:rsidR="00FE1421" w:rsidRPr="00260F27" w:rsidRDefault="00A92589" w:rsidP="00FE1421">
            <w:pPr>
              <w:spacing w:after="0" w:line="240" w:lineRule="auto"/>
              <w:rPr>
                <w:rFonts w:ascii="Calibri" w:eastAsia="Times New Roman" w:hAnsi="Calibri" w:cs="Calibri"/>
                <w:color w:val="000000"/>
                <w:sz w:val="24"/>
                <w:szCs w:val="24"/>
                <w:highlight w:val="black"/>
                <w:lang w:eastAsia="fr-FR"/>
              </w:rPr>
            </w:pPr>
            <w:r w:rsidRPr="00260F27">
              <w:rPr>
                <w:rFonts w:ascii="Calibri" w:eastAsia="Times New Roman" w:hAnsi="Calibri" w:cs="Calibri"/>
                <w:color w:val="000000"/>
                <w:sz w:val="24"/>
                <w:szCs w:val="24"/>
                <w:highlight w:val="black"/>
                <w:lang w:eastAsia="fr-FR"/>
              </w:rPr>
              <w:t>Abonnement « </w:t>
            </w:r>
            <w:r w:rsidR="00FE1421" w:rsidRPr="00260F27">
              <w:rPr>
                <w:rFonts w:ascii="Calibri" w:eastAsia="Times New Roman" w:hAnsi="Calibri" w:cs="Calibri"/>
                <w:color w:val="000000"/>
                <w:sz w:val="24"/>
                <w:szCs w:val="24"/>
                <w:highlight w:val="black"/>
                <w:lang w:eastAsia="fr-FR"/>
              </w:rPr>
              <w:t>santé de l'abeille</w:t>
            </w:r>
            <w:r w:rsidRPr="00260F27">
              <w:rPr>
                <w:rFonts w:ascii="Calibri" w:eastAsia="Times New Roman" w:hAnsi="Calibri" w:cs="Calibri"/>
                <w:color w:val="000000"/>
                <w:sz w:val="24"/>
                <w:szCs w:val="24"/>
                <w:highlight w:val="black"/>
                <w:lang w:eastAsia="fr-FR"/>
              </w:rPr>
              <w:t> »</w:t>
            </w:r>
          </w:p>
        </w:tc>
        <w:tc>
          <w:tcPr>
            <w:tcW w:w="1719" w:type="dxa"/>
            <w:tcBorders>
              <w:top w:val="nil"/>
              <w:left w:val="nil"/>
              <w:bottom w:val="single" w:sz="4" w:space="0" w:color="auto"/>
              <w:right w:val="single" w:sz="4" w:space="0" w:color="auto"/>
            </w:tcBorders>
            <w:shd w:val="clear" w:color="auto" w:fill="auto"/>
            <w:noWrap/>
            <w:vAlign w:val="bottom"/>
            <w:hideMark/>
          </w:tcPr>
          <w:p w:rsidR="00FE1421" w:rsidRPr="00260F27" w:rsidRDefault="00DD1DF9" w:rsidP="00FE1421">
            <w:pPr>
              <w:spacing w:after="0" w:line="240" w:lineRule="auto"/>
              <w:jc w:val="center"/>
              <w:rPr>
                <w:rFonts w:ascii="Calibri" w:eastAsia="Times New Roman" w:hAnsi="Calibri" w:cs="Calibri"/>
                <w:color w:val="000000"/>
                <w:sz w:val="24"/>
                <w:szCs w:val="24"/>
                <w:highlight w:val="black"/>
                <w:lang w:eastAsia="fr-FR"/>
              </w:rPr>
            </w:pPr>
            <w:r w:rsidRPr="00260F27">
              <w:rPr>
                <w:rFonts w:ascii="Calibri" w:eastAsia="Times New Roman" w:hAnsi="Calibri" w:cs="Calibri"/>
                <w:color w:val="000000"/>
                <w:sz w:val="24"/>
                <w:szCs w:val="24"/>
                <w:highlight w:val="black"/>
                <w:lang w:eastAsia="fr-FR"/>
              </w:rPr>
              <w:t>20</w:t>
            </w:r>
            <w:r w:rsidR="00FE1421" w:rsidRPr="00260F27">
              <w:rPr>
                <w:rFonts w:ascii="Calibri" w:eastAsia="Times New Roman" w:hAnsi="Calibri" w:cs="Calibri"/>
                <w:color w:val="000000"/>
                <w:sz w:val="24"/>
                <w:szCs w:val="24"/>
                <w:highlight w:val="black"/>
                <w:lang w:eastAsia="fr-FR"/>
              </w:rPr>
              <w:t xml:space="preserve"> €</w:t>
            </w:r>
          </w:p>
        </w:tc>
        <w:tc>
          <w:tcPr>
            <w:tcW w:w="1641" w:type="dxa"/>
            <w:tcBorders>
              <w:top w:val="nil"/>
              <w:left w:val="nil"/>
              <w:bottom w:val="single" w:sz="4" w:space="0" w:color="auto"/>
              <w:right w:val="single" w:sz="4" w:space="0" w:color="auto"/>
            </w:tcBorders>
            <w:shd w:val="clear" w:color="000000" w:fill="5A5A5A"/>
            <w:noWrap/>
            <w:vAlign w:val="bottom"/>
            <w:hideMark/>
          </w:tcPr>
          <w:p w:rsidR="00FE1421" w:rsidRPr="00CA77F3" w:rsidRDefault="00FE1421" w:rsidP="00FE1421">
            <w:pPr>
              <w:spacing w:after="0" w:line="240" w:lineRule="auto"/>
              <w:jc w:val="center"/>
              <w:rPr>
                <w:rFonts w:ascii="Calibri" w:eastAsia="Times New Roman" w:hAnsi="Calibri" w:cs="Calibri"/>
                <w:color w:val="000000"/>
                <w:sz w:val="24"/>
                <w:szCs w:val="24"/>
                <w:lang w:eastAsia="fr-FR"/>
              </w:rPr>
            </w:pPr>
            <w:r w:rsidRPr="00CA77F3">
              <w:rPr>
                <w:rFonts w:ascii="Calibri" w:eastAsia="Times New Roman" w:hAnsi="Calibri" w:cs="Calibri"/>
                <w:color w:val="000000"/>
                <w:sz w:val="24"/>
                <w:szCs w:val="24"/>
                <w:lang w:eastAsia="fr-FR"/>
              </w:rPr>
              <w:t> </w:t>
            </w:r>
          </w:p>
        </w:tc>
        <w:tc>
          <w:tcPr>
            <w:tcW w:w="1459" w:type="dxa"/>
            <w:tcBorders>
              <w:top w:val="nil"/>
              <w:left w:val="nil"/>
              <w:bottom w:val="single" w:sz="4" w:space="0" w:color="auto"/>
              <w:right w:val="single" w:sz="4" w:space="0" w:color="auto"/>
            </w:tcBorders>
            <w:shd w:val="clear" w:color="auto" w:fill="auto"/>
            <w:noWrap/>
            <w:vAlign w:val="bottom"/>
            <w:hideMark/>
          </w:tcPr>
          <w:p w:rsidR="00FE1421" w:rsidRPr="00CA77F3" w:rsidRDefault="00FE1421" w:rsidP="00FE1421">
            <w:pPr>
              <w:spacing w:after="0" w:line="240" w:lineRule="auto"/>
              <w:jc w:val="center"/>
              <w:rPr>
                <w:rFonts w:ascii="Calibri" w:eastAsia="Times New Roman" w:hAnsi="Calibri" w:cs="Calibri"/>
                <w:color w:val="000000"/>
                <w:sz w:val="24"/>
                <w:szCs w:val="24"/>
                <w:lang w:eastAsia="fr-FR"/>
              </w:rPr>
            </w:pPr>
            <w:r w:rsidRPr="00CA77F3">
              <w:rPr>
                <w:rFonts w:ascii="Calibri" w:eastAsia="Times New Roman" w:hAnsi="Calibri" w:cs="Calibri"/>
                <w:color w:val="000000"/>
                <w:sz w:val="24"/>
                <w:szCs w:val="24"/>
                <w:lang w:eastAsia="fr-FR"/>
              </w:rPr>
              <w:t> </w:t>
            </w:r>
          </w:p>
        </w:tc>
      </w:tr>
      <w:tr w:rsidR="00FE1421" w:rsidRPr="00CA77F3" w:rsidTr="00CA77F3">
        <w:trPr>
          <w:gridBefore w:val="1"/>
          <w:gridAfter w:val="1"/>
          <w:wBefore w:w="694" w:type="dxa"/>
          <w:wAfter w:w="384" w:type="dxa"/>
          <w:trHeight w:val="197"/>
        </w:trPr>
        <w:tc>
          <w:tcPr>
            <w:tcW w:w="4735" w:type="dxa"/>
            <w:tcBorders>
              <w:top w:val="nil"/>
              <w:left w:val="single" w:sz="4" w:space="0" w:color="auto"/>
              <w:bottom w:val="single" w:sz="4" w:space="0" w:color="auto"/>
              <w:right w:val="single" w:sz="4" w:space="0" w:color="auto"/>
            </w:tcBorders>
            <w:shd w:val="clear" w:color="auto" w:fill="auto"/>
            <w:noWrap/>
            <w:vAlign w:val="bottom"/>
            <w:hideMark/>
          </w:tcPr>
          <w:p w:rsidR="00FE1421" w:rsidRPr="00260F27" w:rsidRDefault="00FE1421" w:rsidP="00FE1421">
            <w:pPr>
              <w:spacing w:after="0" w:line="240" w:lineRule="auto"/>
              <w:rPr>
                <w:rFonts w:ascii="Calibri" w:eastAsia="Times New Roman" w:hAnsi="Calibri" w:cs="Calibri"/>
                <w:color w:val="000000"/>
                <w:sz w:val="24"/>
                <w:szCs w:val="24"/>
                <w:highlight w:val="black"/>
                <w:lang w:eastAsia="fr-FR"/>
              </w:rPr>
            </w:pPr>
            <w:r w:rsidRPr="00260F27">
              <w:rPr>
                <w:rFonts w:ascii="Calibri" w:eastAsia="Times New Roman" w:hAnsi="Calibri" w:cs="Calibri"/>
                <w:color w:val="000000"/>
                <w:sz w:val="24"/>
                <w:szCs w:val="24"/>
                <w:highlight w:val="black"/>
                <w:lang w:eastAsia="fr-FR"/>
              </w:rPr>
              <w:t>Participation au rucher école</w:t>
            </w:r>
          </w:p>
        </w:tc>
        <w:tc>
          <w:tcPr>
            <w:tcW w:w="1719" w:type="dxa"/>
            <w:tcBorders>
              <w:top w:val="nil"/>
              <w:left w:val="nil"/>
              <w:bottom w:val="single" w:sz="4" w:space="0" w:color="auto"/>
              <w:right w:val="single" w:sz="4" w:space="0" w:color="auto"/>
            </w:tcBorders>
            <w:shd w:val="clear" w:color="auto" w:fill="auto"/>
            <w:noWrap/>
            <w:vAlign w:val="bottom"/>
            <w:hideMark/>
          </w:tcPr>
          <w:p w:rsidR="00FE1421" w:rsidRPr="00260F27" w:rsidRDefault="00FE1421" w:rsidP="00FE1421">
            <w:pPr>
              <w:spacing w:after="0" w:line="240" w:lineRule="auto"/>
              <w:jc w:val="center"/>
              <w:rPr>
                <w:rFonts w:ascii="Calibri" w:eastAsia="Times New Roman" w:hAnsi="Calibri" w:cs="Calibri"/>
                <w:color w:val="000000"/>
                <w:sz w:val="24"/>
                <w:szCs w:val="24"/>
                <w:highlight w:val="black"/>
                <w:lang w:eastAsia="fr-FR"/>
              </w:rPr>
            </w:pPr>
            <w:r w:rsidRPr="00260F27">
              <w:rPr>
                <w:rFonts w:ascii="Calibri" w:eastAsia="Times New Roman" w:hAnsi="Calibri" w:cs="Calibri"/>
                <w:color w:val="000000"/>
                <w:sz w:val="24"/>
                <w:szCs w:val="24"/>
                <w:highlight w:val="black"/>
                <w:lang w:eastAsia="fr-FR"/>
              </w:rPr>
              <w:t>25 €</w:t>
            </w:r>
          </w:p>
        </w:tc>
        <w:tc>
          <w:tcPr>
            <w:tcW w:w="1641" w:type="dxa"/>
            <w:tcBorders>
              <w:top w:val="nil"/>
              <w:left w:val="nil"/>
              <w:bottom w:val="single" w:sz="4" w:space="0" w:color="auto"/>
              <w:right w:val="single" w:sz="4" w:space="0" w:color="auto"/>
            </w:tcBorders>
            <w:shd w:val="clear" w:color="000000" w:fill="5A5A5A"/>
            <w:noWrap/>
            <w:vAlign w:val="bottom"/>
            <w:hideMark/>
          </w:tcPr>
          <w:p w:rsidR="00FE1421" w:rsidRPr="00CA77F3" w:rsidRDefault="00FE1421" w:rsidP="00FE1421">
            <w:pPr>
              <w:spacing w:after="0" w:line="240" w:lineRule="auto"/>
              <w:jc w:val="center"/>
              <w:rPr>
                <w:rFonts w:ascii="Calibri" w:eastAsia="Times New Roman" w:hAnsi="Calibri" w:cs="Calibri"/>
                <w:color w:val="000000"/>
                <w:sz w:val="24"/>
                <w:szCs w:val="24"/>
                <w:lang w:eastAsia="fr-FR"/>
              </w:rPr>
            </w:pPr>
            <w:r w:rsidRPr="00CA77F3">
              <w:rPr>
                <w:rFonts w:ascii="Calibri" w:eastAsia="Times New Roman" w:hAnsi="Calibri" w:cs="Calibri"/>
                <w:color w:val="000000"/>
                <w:sz w:val="24"/>
                <w:szCs w:val="24"/>
                <w:lang w:eastAsia="fr-FR"/>
              </w:rPr>
              <w:t> </w:t>
            </w:r>
          </w:p>
        </w:tc>
        <w:tc>
          <w:tcPr>
            <w:tcW w:w="1459" w:type="dxa"/>
            <w:tcBorders>
              <w:top w:val="nil"/>
              <w:left w:val="nil"/>
              <w:bottom w:val="single" w:sz="4" w:space="0" w:color="auto"/>
              <w:right w:val="single" w:sz="4" w:space="0" w:color="auto"/>
            </w:tcBorders>
            <w:shd w:val="clear" w:color="auto" w:fill="auto"/>
            <w:noWrap/>
            <w:vAlign w:val="bottom"/>
            <w:hideMark/>
          </w:tcPr>
          <w:p w:rsidR="00FE1421" w:rsidRPr="00CA77F3" w:rsidRDefault="00FE1421" w:rsidP="00FE1421">
            <w:pPr>
              <w:spacing w:after="0" w:line="240" w:lineRule="auto"/>
              <w:jc w:val="center"/>
              <w:rPr>
                <w:rFonts w:ascii="Calibri" w:eastAsia="Times New Roman" w:hAnsi="Calibri" w:cs="Calibri"/>
                <w:color w:val="000000"/>
                <w:sz w:val="24"/>
                <w:szCs w:val="24"/>
                <w:lang w:eastAsia="fr-FR"/>
              </w:rPr>
            </w:pPr>
            <w:r w:rsidRPr="00CA77F3">
              <w:rPr>
                <w:rFonts w:ascii="Calibri" w:eastAsia="Times New Roman" w:hAnsi="Calibri" w:cs="Calibri"/>
                <w:color w:val="000000"/>
                <w:sz w:val="24"/>
                <w:szCs w:val="24"/>
                <w:lang w:eastAsia="fr-FR"/>
              </w:rPr>
              <w:t> </w:t>
            </w:r>
          </w:p>
        </w:tc>
      </w:tr>
      <w:tr w:rsidR="00FE1421" w:rsidRPr="00CA77F3" w:rsidTr="00CA77F3">
        <w:trPr>
          <w:gridBefore w:val="1"/>
          <w:gridAfter w:val="1"/>
          <w:wBefore w:w="694" w:type="dxa"/>
          <w:wAfter w:w="384" w:type="dxa"/>
          <w:trHeight w:val="173"/>
        </w:trPr>
        <w:tc>
          <w:tcPr>
            <w:tcW w:w="4735" w:type="dxa"/>
            <w:tcBorders>
              <w:top w:val="nil"/>
              <w:left w:val="single" w:sz="4" w:space="0" w:color="auto"/>
              <w:bottom w:val="single" w:sz="4" w:space="0" w:color="auto"/>
              <w:right w:val="single" w:sz="4" w:space="0" w:color="auto"/>
            </w:tcBorders>
            <w:shd w:val="clear" w:color="auto" w:fill="auto"/>
            <w:noWrap/>
            <w:vAlign w:val="bottom"/>
            <w:hideMark/>
          </w:tcPr>
          <w:p w:rsidR="00FE1421" w:rsidRPr="00CA77F3" w:rsidRDefault="006558D7" w:rsidP="00FE1421">
            <w:pPr>
              <w:spacing w:after="0" w:line="240" w:lineRule="auto"/>
              <w:rPr>
                <w:rFonts w:ascii="Calibri" w:eastAsia="Times New Roman" w:hAnsi="Calibri" w:cs="Calibri"/>
                <w:color w:val="000000"/>
                <w:sz w:val="24"/>
                <w:szCs w:val="24"/>
                <w:lang w:eastAsia="fr-FR"/>
              </w:rPr>
            </w:pPr>
            <w:r>
              <w:rPr>
                <w:rFonts w:ascii="Calibri" w:eastAsia="Times New Roman" w:hAnsi="Calibri" w:cs="Calibri"/>
                <w:color w:val="000000"/>
                <w:sz w:val="24"/>
                <w:szCs w:val="24"/>
                <w:lang w:eastAsia="fr-FR"/>
              </w:rPr>
              <w:t>Apivar</w:t>
            </w:r>
            <w:r w:rsidR="00FE1421" w:rsidRPr="00CA77F3">
              <w:rPr>
                <w:rFonts w:ascii="Calibri" w:eastAsia="Times New Roman" w:hAnsi="Calibri" w:cs="Calibri"/>
                <w:color w:val="000000"/>
                <w:sz w:val="24"/>
                <w:szCs w:val="24"/>
                <w:lang w:eastAsia="fr-FR"/>
              </w:rPr>
              <w:t xml:space="preserve"> (1 paquet pour 5 ruches)</w:t>
            </w:r>
          </w:p>
        </w:tc>
        <w:tc>
          <w:tcPr>
            <w:tcW w:w="1719" w:type="dxa"/>
            <w:tcBorders>
              <w:top w:val="nil"/>
              <w:left w:val="nil"/>
              <w:bottom w:val="single" w:sz="4" w:space="0" w:color="auto"/>
              <w:right w:val="single" w:sz="4" w:space="0" w:color="auto"/>
            </w:tcBorders>
            <w:shd w:val="clear" w:color="auto" w:fill="auto"/>
            <w:noWrap/>
            <w:vAlign w:val="bottom"/>
            <w:hideMark/>
          </w:tcPr>
          <w:p w:rsidR="00FE1421" w:rsidRPr="00CA77F3" w:rsidRDefault="006558D7" w:rsidP="00FE1421">
            <w:pPr>
              <w:spacing w:after="0" w:line="240" w:lineRule="auto"/>
              <w:jc w:val="center"/>
              <w:rPr>
                <w:rFonts w:ascii="Calibri" w:eastAsia="Times New Roman" w:hAnsi="Calibri" w:cs="Calibri"/>
                <w:color w:val="000000"/>
                <w:sz w:val="24"/>
                <w:szCs w:val="24"/>
                <w:lang w:eastAsia="fr-FR"/>
              </w:rPr>
            </w:pPr>
            <w:r>
              <w:rPr>
                <w:rFonts w:ascii="Calibri" w:eastAsia="Times New Roman" w:hAnsi="Calibri" w:cs="Calibri"/>
                <w:color w:val="000000"/>
                <w:sz w:val="24"/>
                <w:szCs w:val="24"/>
                <w:lang w:eastAsia="fr-FR"/>
              </w:rPr>
              <w:t>22</w:t>
            </w:r>
            <w:r w:rsidR="00FE1421" w:rsidRPr="00CA77F3">
              <w:rPr>
                <w:rFonts w:ascii="Calibri" w:eastAsia="Times New Roman" w:hAnsi="Calibri" w:cs="Calibri"/>
                <w:color w:val="000000"/>
                <w:sz w:val="24"/>
                <w:szCs w:val="24"/>
                <w:lang w:eastAsia="fr-FR"/>
              </w:rPr>
              <w:t xml:space="preserve"> €</w:t>
            </w:r>
          </w:p>
        </w:tc>
        <w:tc>
          <w:tcPr>
            <w:tcW w:w="1641" w:type="dxa"/>
            <w:tcBorders>
              <w:top w:val="nil"/>
              <w:left w:val="nil"/>
              <w:bottom w:val="single" w:sz="4" w:space="0" w:color="auto"/>
              <w:right w:val="single" w:sz="4" w:space="0" w:color="auto"/>
            </w:tcBorders>
            <w:shd w:val="clear" w:color="auto" w:fill="auto"/>
            <w:noWrap/>
            <w:vAlign w:val="bottom"/>
            <w:hideMark/>
          </w:tcPr>
          <w:p w:rsidR="00FE1421" w:rsidRPr="00CA77F3" w:rsidRDefault="00FE1421" w:rsidP="00FE1421">
            <w:pPr>
              <w:spacing w:after="0" w:line="240" w:lineRule="auto"/>
              <w:jc w:val="center"/>
              <w:rPr>
                <w:rFonts w:ascii="Calibri" w:eastAsia="Times New Roman" w:hAnsi="Calibri" w:cs="Calibri"/>
                <w:color w:val="000000"/>
                <w:sz w:val="24"/>
                <w:szCs w:val="24"/>
                <w:lang w:eastAsia="fr-FR"/>
              </w:rPr>
            </w:pPr>
            <w:r w:rsidRPr="00CA77F3">
              <w:rPr>
                <w:rFonts w:ascii="Calibri" w:eastAsia="Times New Roman" w:hAnsi="Calibri" w:cs="Calibri"/>
                <w:color w:val="000000"/>
                <w:sz w:val="24"/>
                <w:szCs w:val="24"/>
                <w:lang w:eastAsia="fr-FR"/>
              </w:rPr>
              <w:t> </w:t>
            </w:r>
          </w:p>
        </w:tc>
        <w:tc>
          <w:tcPr>
            <w:tcW w:w="1459" w:type="dxa"/>
            <w:tcBorders>
              <w:top w:val="nil"/>
              <w:left w:val="nil"/>
              <w:bottom w:val="single" w:sz="4" w:space="0" w:color="auto"/>
              <w:right w:val="single" w:sz="4" w:space="0" w:color="auto"/>
            </w:tcBorders>
            <w:shd w:val="clear" w:color="auto" w:fill="auto"/>
            <w:noWrap/>
            <w:vAlign w:val="bottom"/>
            <w:hideMark/>
          </w:tcPr>
          <w:p w:rsidR="00FE1421" w:rsidRPr="00CA77F3" w:rsidRDefault="00FE1421" w:rsidP="00FE1421">
            <w:pPr>
              <w:spacing w:after="0" w:line="240" w:lineRule="auto"/>
              <w:jc w:val="center"/>
              <w:rPr>
                <w:rFonts w:ascii="Calibri" w:eastAsia="Times New Roman" w:hAnsi="Calibri" w:cs="Calibri"/>
                <w:color w:val="000000"/>
                <w:sz w:val="24"/>
                <w:szCs w:val="24"/>
                <w:lang w:eastAsia="fr-FR"/>
              </w:rPr>
            </w:pPr>
            <w:r w:rsidRPr="00CA77F3">
              <w:rPr>
                <w:rFonts w:ascii="Calibri" w:eastAsia="Times New Roman" w:hAnsi="Calibri" w:cs="Calibri"/>
                <w:color w:val="000000"/>
                <w:sz w:val="24"/>
                <w:szCs w:val="24"/>
                <w:lang w:eastAsia="fr-FR"/>
              </w:rPr>
              <w:t> </w:t>
            </w:r>
          </w:p>
        </w:tc>
      </w:tr>
      <w:tr w:rsidR="00FE1421" w:rsidRPr="00CA77F3" w:rsidTr="00CA77F3">
        <w:trPr>
          <w:gridBefore w:val="1"/>
          <w:gridAfter w:val="1"/>
          <w:wBefore w:w="694" w:type="dxa"/>
          <w:wAfter w:w="384" w:type="dxa"/>
          <w:trHeight w:val="305"/>
        </w:trPr>
        <w:tc>
          <w:tcPr>
            <w:tcW w:w="4735" w:type="dxa"/>
            <w:tcBorders>
              <w:top w:val="nil"/>
              <w:left w:val="single" w:sz="4" w:space="0" w:color="auto"/>
              <w:bottom w:val="single" w:sz="4" w:space="0" w:color="auto"/>
              <w:right w:val="single" w:sz="4" w:space="0" w:color="auto"/>
            </w:tcBorders>
            <w:shd w:val="clear" w:color="auto" w:fill="auto"/>
            <w:noWrap/>
            <w:vAlign w:val="bottom"/>
            <w:hideMark/>
          </w:tcPr>
          <w:p w:rsidR="00FE1421" w:rsidRPr="00CA77F3" w:rsidRDefault="00FE1421" w:rsidP="00293773">
            <w:pPr>
              <w:spacing w:after="0" w:line="240" w:lineRule="auto"/>
              <w:rPr>
                <w:rFonts w:ascii="Calibri" w:eastAsia="Times New Roman" w:hAnsi="Calibri" w:cs="Calibri"/>
                <w:color w:val="000000"/>
                <w:sz w:val="24"/>
                <w:szCs w:val="24"/>
                <w:lang w:eastAsia="fr-FR"/>
              </w:rPr>
            </w:pPr>
            <w:r w:rsidRPr="00CA77F3">
              <w:rPr>
                <w:rFonts w:ascii="Calibri" w:eastAsia="Times New Roman" w:hAnsi="Calibri" w:cs="Calibri"/>
                <w:color w:val="000000"/>
                <w:sz w:val="24"/>
                <w:szCs w:val="24"/>
                <w:lang w:eastAsia="fr-FR"/>
              </w:rPr>
              <w:t xml:space="preserve">Oxybee ( flacon pour traiter </w:t>
            </w:r>
            <w:r w:rsidR="00293773">
              <w:rPr>
                <w:rFonts w:ascii="Calibri" w:eastAsia="Times New Roman" w:hAnsi="Calibri" w:cs="Calibri"/>
                <w:color w:val="000000"/>
                <w:sz w:val="24"/>
                <w:szCs w:val="24"/>
                <w:lang w:eastAsia="fr-FR"/>
              </w:rPr>
              <w:t>3</w:t>
            </w:r>
            <w:r w:rsidRPr="00CA77F3">
              <w:rPr>
                <w:rFonts w:ascii="Calibri" w:eastAsia="Times New Roman" w:hAnsi="Calibri" w:cs="Calibri"/>
                <w:color w:val="000000"/>
                <w:sz w:val="24"/>
                <w:szCs w:val="24"/>
                <w:lang w:eastAsia="fr-FR"/>
              </w:rPr>
              <w:t>0 ruches)</w:t>
            </w:r>
          </w:p>
        </w:tc>
        <w:tc>
          <w:tcPr>
            <w:tcW w:w="1719" w:type="dxa"/>
            <w:tcBorders>
              <w:top w:val="nil"/>
              <w:left w:val="nil"/>
              <w:bottom w:val="single" w:sz="4" w:space="0" w:color="auto"/>
              <w:right w:val="single" w:sz="4" w:space="0" w:color="auto"/>
            </w:tcBorders>
            <w:shd w:val="clear" w:color="auto" w:fill="auto"/>
            <w:noWrap/>
            <w:vAlign w:val="bottom"/>
            <w:hideMark/>
          </w:tcPr>
          <w:p w:rsidR="00FE1421" w:rsidRPr="00CA77F3" w:rsidRDefault="006558D7" w:rsidP="00FE1421">
            <w:pPr>
              <w:spacing w:after="0" w:line="240" w:lineRule="auto"/>
              <w:jc w:val="center"/>
              <w:rPr>
                <w:rFonts w:ascii="Calibri" w:eastAsia="Times New Roman" w:hAnsi="Calibri" w:cs="Calibri"/>
                <w:color w:val="000000"/>
                <w:sz w:val="24"/>
                <w:szCs w:val="24"/>
                <w:lang w:eastAsia="fr-FR"/>
              </w:rPr>
            </w:pPr>
            <w:r>
              <w:rPr>
                <w:rFonts w:ascii="Calibri" w:eastAsia="Times New Roman" w:hAnsi="Calibri" w:cs="Calibri"/>
                <w:color w:val="000000"/>
                <w:sz w:val="24"/>
                <w:szCs w:val="24"/>
                <w:lang w:eastAsia="fr-FR"/>
              </w:rPr>
              <w:t>34</w:t>
            </w:r>
            <w:r w:rsidR="00FE1421" w:rsidRPr="00CA77F3">
              <w:rPr>
                <w:rFonts w:ascii="Calibri" w:eastAsia="Times New Roman" w:hAnsi="Calibri" w:cs="Calibri"/>
                <w:color w:val="000000"/>
                <w:sz w:val="24"/>
                <w:szCs w:val="24"/>
                <w:lang w:eastAsia="fr-FR"/>
              </w:rPr>
              <w:t xml:space="preserve"> €</w:t>
            </w:r>
          </w:p>
        </w:tc>
        <w:tc>
          <w:tcPr>
            <w:tcW w:w="1641" w:type="dxa"/>
            <w:tcBorders>
              <w:top w:val="nil"/>
              <w:left w:val="nil"/>
              <w:bottom w:val="single" w:sz="4" w:space="0" w:color="auto"/>
              <w:right w:val="single" w:sz="4" w:space="0" w:color="auto"/>
            </w:tcBorders>
            <w:shd w:val="clear" w:color="auto" w:fill="auto"/>
            <w:noWrap/>
            <w:vAlign w:val="bottom"/>
            <w:hideMark/>
          </w:tcPr>
          <w:p w:rsidR="00FE1421" w:rsidRPr="00CA77F3" w:rsidRDefault="00FE1421" w:rsidP="00FE1421">
            <w:pPr>
              <w:spacing w:after="0" w:line="240" w:lineRule="auto"/>
              <w:jc w:val="center"/>
              <w:rPr>
                <w:rFonts w:ascii="Calibri" w:eastAsia="Times New Roman" w:hAnsi="Calibri" w:cs="Calibri"/>
                <w:color w:val="000000"/>
                <w:sz w:val="24"/>
                <w:szCs w:val="24"/>
                <w:lang w:eastAsia="fr-FR"/>
              </w:rPr>
            </w:pPr>
            <w:r w:rsidRPr="00CA77F3">
              <w:rPr>
                <w:rFonts w:ascii="Calibri" w:eastAsia="Times New Roman" w:hAnsi="Calibri" w:cs="Calibri"/>
                <w:color w:val="000000"/>
                <w:sz w:val="24"/>
                <w:szCs w:val="24"/>
                <w:lang w:eastAsia="fr-FR"/>
              </w:rPr>
              <w:t> </w:t>
            </w:r>
          </w:p>
        </w:tc>
        <w:tc>
          <w:tcPr>
            <w:tcW w:w="1459" w:type="dxa"/>
            <w:tcBorders>
              <w:top w:val="nil"/>
              <w:left w:val="nil"/>
              <w:bottom w:val="single" w:sz="4" w:space="0" w:color="auto"/>
              <w:right w:val="single" w:sz="4" w:space="0" w:color="auto"/>
            </w:tcBorders>
            <w:shd w:val="clear" w:color="auto" w:fill="auto"/>
            <w:noWrap/>
            <w:vAlign w:val="bottom"/>
            <w:hideMark/>
          </w:tcPr>
          <w:p w:rsidR="00FE1421" w:rsidRPr="00CA77F3" w:rsidRDefault="00FE1421" w:rsidP="00FE1421">
            <w:pPr>
              <w:spacing w:after="0" w:line="240" w:lineRule="auto"/>
              <w:jc w:val="center"/>
              <w:rPr>
                <w:rFonts w:ascii="Calibri" w:eastAsia="Times New Roman" w:hAnsi="Calibri" w:cs="Calibri"/>
                <w:color w:val="000000"/>
                <w:sz w:val="24"/>
                <w:szCs w:val="24"/>
                <w:lang w:eastAsia="fr-FR"/>
              </w:rPr>
            </w:pPr>
            <w:r w:rsidRPr="00CA77F3">
              <w:rPr>
                <w:rFonts w:ascii="Calibri" w:eastAsia="Times New Roman" w:hAnsi="Calibri" w:cs="Calibri"/>
                <w:color w:val="000000"/>
                <w:sz w:val="24"/>
                <w:szCs w:val="24"/>
                <w:lang w:eastAsia="fr-FR"/>
              </w:rPr>
              <w:t> </w:t>
            </w:r>
          </w:p>
        </w:tc>
      </w:tr>
      <w:tr w:rsidR="00FE1421" w:rsidRPr="00CA77F3" w:rsidTr="00CA77F3">
        <w:trPr>
          <w:gridBefore w:val="1"/>
          <w:gridAfter w:val="1"/>
          <w:wBefore w:w="694" w:type="dxa"/>
          <w:wAfter w:w="384" w:type="dxa"/>
          <w:trHeight w:val="375"/>
        </w:trPr>
        <w:tc>
          <w:tcPr>
            <w:tcW w:w="4735" w:type="dxa"/>
            <w:tcBorders>
              <w:top w:val="nil"/>
              <w:left w:val="single" w:sz="4" w:space="0" w:color="auto"/>
              <w:bottom w:val="single" w:sz="4" w:space="0" w:color="auto"/>
              <w:right w:val="single" w:sz="4" w:space="0" w:color="auto"/>
            </w:tcBorders>
            <w:shd w:val="clear" w:color="auto" w:fill="auto"/>
            <w:noWrap/>
            <w:vAlign w:val="bottom"/>
            <w:hideMark/>
          </w:tcPr>
          <w:p w:rsidR="00FE1421" w:rsidRPr="00260F27" w:rsidRDefault="00FE1421" w:rsidP="00FE1421">
            <w:pPr>
              <w:spacing w:after="0" w:line="240" w:lineRule="auto"/>
              <w:rPr>
                <w:rFonts w:ascii="Calibri" w:eastAsia="Times New Roman" w:hAnsi="Calibri" w:cs="Calibri"/>
                <w:sz w:val="24"/>
                <w:szCs w:val="24"/>
                <w:highlight w:val="black"/>
                <w:lang w:eastAsia="fr-FR"/>
              </w:rPr>
            </w:pPr>
            <w:r w:rsidRPr="00260F27">
              <w:rPr>
                <w:rFonts w:ascii="Calibri" w:eastAsia="Times New Roman" w:hAnsi="Calibri" w:cs="Calibri"/>
                <w:sz w:val="24"/>
                <w:szCs w:val="24"/>
                <w:highlight w:val="black"/>
                <w:lang w:eastAsia="fr-FR"/>
              </w:rPr>
              <w:t>Varromed (flacon pour traiter 20 ruches)</w:t>
            </w:r>
          </w:p>
        </w:tc>
        <w:tc>
          <w:tcPr>
            <w:tcW w:w="1719" w:type="dxa"/>
            <w:tcBorders>
              <w:top w:val="nil"/>
              <w:left w:val="nil"/>
              <w:bottom w:val="single" w:sz="4" w:space="0" w:color="auto"/>
              <w:right w:val="single" w:sz="4" w:space="0" w:color="auto"/>
            </w:tcBorders>
            <w:shd w:val="clear" w:color="auto" w:fill="auto"/>
            <w:noWrap/>
            <w:vAlign w:val="bottom"/>
            <w:hideMark/>
          </w:tcPr>
          <w:p w:rsidR="00FE1421" w:rsidRPr="00260F27" w:rsidRDefault="00F54B1B" w:rsidP="00FE1421">
            <w:pPr>
              <w:spacing w:after="0" w:line="240" w:lineRule="auto"/>
              <w:jc w:val="center"/>
              <w:rPr>
                <w:rFonts w:ascii="Calibri" w:eastAsia="Times New Roman" w:hAnsi="Calibri" w:cs="Calibri"/>
                <w:sz w:val="24"/>
                <w:szCs w:val="24"/>
                <w:highlight w:val="black"/>
                <w:lang w:eastAsia="fr-FR"/>
              </w:rPr>
            </w:pPr>
            <w:r w:rsidRPr="00260F27">
              <w:rPr>
                <w:rFonts w:ascii="Calibri" w:eastAsia="Times New Roman" w:hAnsi="Calibri" w:cs="Calibri"/>
                <w:sz w:val="24"/>
                <w:szCs w:val="24"/>
                <w:highlight w:val="black"/>
                <w:lang w:eastAsia="fr-FR"/>
              </w:rPr>
              <w:t>25</w:t>
            </w:r>
            <w:r w:rsidR="00FE1421" w:rsidRPr="00260F27">
              <w:rPr>
                <w:rFonts w:ascii="Calibri" w:eastAsia="Times New Roman" w:hAnsi="Calibri" w:cs="Calibri"/>
                <w:sz w:val="24"/>
                <w:szCs w:val="24"/>
                <w:highlight w:val="black"/>
                <w:lang w:eastAsia="fr-FR"/>
              </w:rPr>
              <w:t xml:space="preserve"> €</w:t>
            </w:r>
          </w:p>
        </w:tc>
        <w:tc>
          <w:tcPr>
            <w:tcW w:w="1641" w:type="dxa"/>
            <w:tcBorders>
              <w:top w:val="nil"/>
              <w:left w:val="nil"/>
              <w:bottom w:val="single" w:sz="4" w:space="0" w:color="auto"/>
              <w:right w:val="single" w:sz="4" w:space="0" w:color="auto"/>
            </w:tcBorders>
            <w:shd w:val="clear" w:color="auto" w:fill="auto"/>
            <w:noWrap/>
            <w:vAlign w:val="bottom"/>
            <w:hideMark/>
          </w:tcPr>
          <w:p w:rsidR="00FE1421" w:rsidRPr="00CA77F3" w:rsidRDefault="00FE1421" w:rsidP="00FE1421">
            <w:pPr>
              <w:spacing w:after="0" w:line="240" w:lineRule="auto"/>
              <w:jc w:val="center"/>
              <w:rPr>
                <w:rFonts w:ascii="Calibri" w:eastAsia="Times New Roman" w:hAnsi="Calibri" w:cs="Calibri"/>
                <w:color w:val="000000"/>
                <w:sz w:val="24"/>
                <w:szCs w:val="24"/>
                <w:lang w:eastAsia="fr-FR"/>
              </w:rPr>
            </w:pPr>
            <w:r w:rsidRPr="00CA77F3">
              <w:rPr>
                <w:rFonts w:ascii="Calibri" w:eastAsia="Times New Roman" w:hAnsi="Calibri" w:cs="Calibri"/>
                <w:color w:val="000000"/>
                <w:sz w:val="24"/>
                <w:szCs w:val="24"/>
                <w:lang w:eastAsia="fr-FR"/>
              </w:rPr>
              <w:t> </w:t>
            </w:r>
          </w:p>
        </w:tc>
        <w:tc>
          <w:tcPr>
            <w:tcW w:w="1459" w:type="dxa"/>
            <w:tcBorders>
              <w:top w:val="nil"/>
              <w:left w:val="nil"/>
              <w:bottom w:val="single" w:sz="4" w:space="0" w:color="auto"/>
              <w:right w:val="single" w:sz="4" w:space="0" w:color="auto"/>
            </w:tcBorders>
            <w:shd w:val="clear" w:color="auto" w:fill="auto"/>
            <w:noWrap/>
            <w:vAlign w:val="bottom"/>
            <w:hideMark/>
          </w:tcPr>
          <w:p w:rsidR="00FE1421" w:rsidRPr="00CA77F3" w:rsidRDefault="00FE1421" w:rsidP="00FE1421">
            <w:pPr>
              <w:spacing w:after="0" w:line="240" w:lineRule="auto"/>
              <w:jc w:val="center"/>
              <w:rPr>
                <w:rFonts w:ascii="Calibri" w:eastAsia="Times New Roman" w:hAnsi="Calibri" w:cs="Calibri"/>
                <w:color w:val="000000"/>
                <w:sz w:val="24"/>
                <w:szCs w:val="24"/>
                <w:lang w:eastAsia="fr-FR"/>
              </w:rPr>
            </w:pPr>
            <w:r w:rsidRPr="00CA77F3">
              <w:rPr>
                <w:rFonts w:ascii="Calibri" w:eastAsia="Times New Roman" w:hAnsi="Calibri" w:cs="Calibri"/>
                <w:color w:val="000000"/>
                <w:sz w:val="24"/>
                <w:szCs w:val="24"/>
                <w:lang w:eastAsia="fr-FR"/>
              </w:rPr>
              <w:t> </w:t>
            </w:r>
          </w:p>
        </w:tc>
      </w:tr>
      <w:tr w:rsidR="00FE1421" w:rsidRPr="00CA77F3" w:rsidTr="00CA77F3">
        <w:trPr>
          <w:gridBefore w:val="1"/>
          <w:gridAfter w:val="1"/>
          <w:wBefore w:w="694" w:type="dxa"/>
          <w:wAfter w:w="384" w:type="dxa"/>
          <w:trHeight w:val="301"/>
        </w:trPr>
        <w:tc>
          <w:tcPr>
            <w:tcW w:w="4735" w:type="dxa"/>
            <w:tcBorders>
              <w:top w:val="nil"/>
              <w:left w:val="single" w:sz="4" w:space="0" w:color="auto"/>
              <w:bottom w:val="single" w:sz="4" w:space="0" w:color="auto"/>
              <w:right w:val="single" w:sz="4" w:space="0" w:color="auto"/>
            </w:tcBorders>
            <w:shd w:val="clear" w:color="auto" w:fill="auto"/>
            <w:noWrap/>
            <w:vAlign w:val="bottom"/>
            <w:hideMark/>
          </w:tcPr>
          <w:p w:rsidR="00FE1421" w:rsidRPr="00132C15" w:rsidRDefault="00FE1421" w:rsidP="00FE1421">
            <w:pPr>
              <w:spacing w:after="0" w:line="240" w:lineRule="auto"/>
              <w:rPr>
                <w:rFonts w:ascii="Calibri" w:eastAsia="Times New Roman" w:hAnsi="Calibri" w:cs="Calibri"/>
                <w:color w:val="000000"/>
                <w:sz w:val="24"/>
                <w:szCs w:val="24"/>
                <w:highlight w:val="black"/>
                <w:lang w:eastAsia="fr-FR"/>
              </w:rPr>
            </w:pPr>
          </w:p>
        </w:tc>
        <w:tc>
          <w:tcPr>
            <w:tcW w:w="1719" w:type="dxa"/>
            <w:tcBorders>
              <w:top w:val="nil"/>
              <w:left w:val="nil"/>
              <w:bottom w:val="single" w:sz="4" w:space="0" w:color="auto"/>
              <w:right w:val="single" w:sz="4" w:space="0" w:color="auto"/>
            </w:tcBorders>
            <w:shd w:val="clear" w:color="auto" w:fill="auto"/>
            <w:noWrap/>
            <w:vAlign w:val="bottom"/>
            <w:hideMark/>
          </w:tcPr>
          <w:p w:rsidR="00FE1421" w:rsidRPr="00132C15" w:rsidRDefault="00FE1421" w:rsidP="00132C15">
            <w:pPr>
              <w:spacing w:after="0" w:line="240" w:lineRule="auto"/>
              <w:rPr>
                <w:rFonts w:ascii="Calibri" w:eastAsia="Times New Roman" w:hAnsi="Calibri" w:cs="Calibri"/>
                <w:color w:val="000000"/>
                <w:sz w:val="24"/>
                <w:szCs w:val="24"/>
                <w:highlight w:val="black"/>
                <w:lang w:eastAsia="fr-FR"/>
              </w:rPr>
            </w:pPr>
          </w:p>
        </w:tc>
        <w:tc>
          <w:tcPr>
            <w:tcW w:w="1641" w:type="dxa"/>
            <w:tcBorders>
              <w:top w:val="nil"/>
              <w:left w:val="nil"/>
              <w:bottom w:val="single" w:sz="4" w:space="0" w:color="auto"/>
              <w:right w:val="single" w:sz="4" w:space="0" w:color="auto"/>
            </w:tcBorders>
            <w:shd w:val="clear" w:color="auto" w:fill="auto"/>
            <w:noWrap/>
            <w:vAlign w:val="bottom"/>
            <w:hideMark/>
          </w:tcPr>
          <w:p w:rsidR="00FE1421" w:rsidRPr="00CA77F3" w:rsidRDefault="00FE1421" w:rsidP="00FE1421">
            <w:pPr>
              <w:spacing w:after="0" w:line="240" w:lineRule="auto"/>
              <w:jc w:val="center"/>
              <w:rPr>
                <w:rFonts w:ascii="Calibri" w:eastAsia="Times New Roman" w:hAnsi="Calibri" w:cs="Calibri"/>
                <w:color w:val="000000"/>
                <w:sz w:val="24"/>
                <w:szCs w:val="24"/>
                <w:lang w:eastAsia="fr-FR"/>
              </w:rPr>
            </w:pPr>
            <w:r w:rsidRPr="00CA77F3">
              <w:rPr>
                <w:rFonts w:ascii="Calibri" w:eastAsia="Times New Roman" w:hAnsi="Calibri" w:cs="Calibri"/>
                <w:color w:val="000000"/>
                <w:sz w:val="24"/>
                <w:szCs w:val="24"/>
                <w:lang w:eastAsia="fr-FR"/>
              </w:rPr>
              <w:t> </w:t>
            </w:r>
          </w:p>
        </w:tc>
        <w:tc>
          <w:tcPr>
            <w:tcW w:w="1459" w:type="dxa"/>
            <w:tcBorders>
              <w:top w:val="nil"/>
              <w:left w:val="nil"/>
              <w:bottom w:val="single" w:sz="4" w:space="0" w:color="auto"/>
              <w:right w:val="single" w:sz="4" w:space="0" w:color="auto"/>
            </w:tcBorders>
            <w:shd w:val="clear" w:color="auto" w:fill="auto"/>
            <w:noWrap/>
            <w:vAlign w:val="bottom"/>
            <w:hideMark/>
          </w:tcPr>
          <w:p w:rsidR="00FE1421" w:rsidRPr="00CA77F3" w:rsidRDefault="00FE1421" w:rsidP="00FE1421">
            <w:pPr>
              <w:spacing w:after="0" w:line="240" w:lineRule="auto"/>
              <w:jc w:val="center"/>
              <w:rPr>
                <w:rFonts w:ascii="Calibri" w:eastAsia="Times New Roman" w:hAnsi="Calibri" w:cs="Calibri"/>
                <w:color w:val="000000"/>
                <w:sz w:val="24"/>
                <w:szCs w:val="24"/>
                <w:lang w:eastAsia="fr-FR"/>
              </w:rPr>
            </w:pPr>
            <w:r w:rsidRPr="00CA77F3">
              <w:rPr>
                <w:rFonts w:ascii="Calibri" w:eastAsia="Times New Roman" w:hAnsi="Calibri" w:cs="Calibri"/>
                <w:color w:val="000000"/>
                <w:sz w:val="24"/>
                <w:szCs w:val="24"/>
                <w:lang w:eastAsia="fr-FR"/>
              </w:rPr>
              <w:t> </w:t>
            </w:r>
          </w:p>
        </w:tc>
      </w:tr>
      <w:tr w:rsidR="00FE1421" w:rsidRPr="00CA77F3" w:rsidTr="00CA77F3">
        <w:trPr>
          <w:gridBefore w:val="1"/>
          <w:gridAfter w:val="1"/>
          <w:wBefore w:w="694" w:type="dxa"/>
          <w:wAfter w:w="384" w:type="dxa"/>
          <w:trHeight w:val="277"/>
        </w:trPr>
        <w:tc>
          <w:tcPr>
            <w:tcW w:w="4735" w:type="dxa"/>
            <w:tcBorders>
              <w:top w:val="nil"/>
              <w:left w:val="single" w:sz="4" w:space="0" w:color="auto"/>
              <w:bottom w:val="single" w:sz="4" w:space="0" w:color="auto"/>
              <w:right w:val="single" w:sz="4" w:space="0" w:color="auto"/>
            </w:tcBorders>
            <w:shd w:val="clear" w:color="auto" w:fill="auto"/>
            <w:noWrap/>
            <w:vAlign w:val="bottom"/>
            <w:hideMark/>
          </w:tcPr>
          <w:p w:rsidR="00FE1421" w:rsidRPr="00CA77F3" w:rsidRDefault="00FE1421" w:rsidP="00FE1421">
            <w:pPr>
              <w:spacing w:after="0" w:line="240" w:lineRule="auto"/>
              <w:rPr>
                <w:rFonts w:ascii="Calibri" w:eastAsia="Times New Roman" w:hAnsi="Calibri" w:cs="Calibri"/>
                <w:color w:val="000000"/>
                <w:sz w:val="24"/>
                <w:szCs w:val="24"/>
                <w:lang w:eastAsia="fr-FR"/>
              </w:rPr>
            </w:pPr>
          </w:p>
        </w:tc>
        <w:tc>
          <w:tcPr>
            <w:tcW w:w="1719" w:type="dxa"/>
            <w:tcBorders>
              <w:top w:val="nil"/>
              <w:left w:val="nil"/>
              <w:bottom w:val="single" w:sz="4" w:space="0" w:color="auto"/>
              <w:right w:val="single" w:sz="4" w:space="0" w:color="auto"/>
            </w:tcBorders>
            <w:shd w:val="clear" w:color="auto" w:fill="auto"/>
            <w:noWrap/>
            <w:vAlign w:val="bottom"/>
            <w:hideMark/>
          </w:tcPr>
          <w:p w:rsidR="00953E81" w:rsidRPr="00CA77F3" w:rsidRDefault="00953E81" w:rsidP="00953E81">
            <w:pPr>
              <w:spacing w:after="0" w:line="240" w:lineRule="auto"/>
              <w:rPr>
                <w:rFonts w:ascii="Calibri" w:eastAsia="Times New Roman" w:hAnsi="Calibri" w:cs="Calibri"/>
                <w:color w:val="000000"/>
                <w:sz w:val="24"/>
                <w:szCs w:val="24"/>
                <w:lang w:eastAsia="fr-FR"/>
              </w:rPr>
            </w:pPr>
          </w:p>
        </w:tc>
        <w:tc>
          <w:tcPr>
            <w:tcW w:w="1641" w:type="dxa"/>
            <w:tcBorders>
              <w:top w:val="nil"/>
              <w:left w:val="nil"/>
              <w:bottom w:val="single" w:sz="4" w:space="0" w:color="auto"/>
              <w:right w:val="single" w:sz="4" w:space="0" w:color="auto"/>
            </w:tcBorders>
            <w:shd w:val="clear" w:color="auto" w:fill="auto"/>
            <w:noWrap/>
            <w:vAlign w:val="bottom"/>
            <w:hideMark/>
          </w:tcPr>
          <w:p w:rsidR="00FE1421" w:rsidRPr="00CA77F3" w:rsidRDefault="00FE1421" w:rsidP="00FE1421">
            <w:pPr>
              <w:spacing w:after="0" w:line="240" w:lineRule="auto"/>
              <w:jc w:val="center"/>
              <w:rPr>
                <w:rFonts w:ascii="Calibri" w:eastAsia="Times New Roman" w:hAnsi="Calibri" w:cs="Calibri"/>
                <w:color w:val="000000"/>
                <w:sz w:val="24"/>
                <w:szCs w:val="24"/>
                <w:lang w:eastAsia="fr-FR"/>
              </w:rPr>
            </w:pPr>
            <w:r w:rsidRPr="00CA77F3">
              <w:rPr>
                <w:rFonts w:ascii="Calibri" w:eastAsia="Times New Roman" w:hAnsi="Calibri" w:cs="Calibri"/>
                <w:color w:val="000000"/>
                <w:sz w:val="24"/>
                <w:szCs w:val="24"/>
                <w:lang w:eastAsia="fr-FR"/>
              </w:rPr>
              <w:t> </w:t>
            </w:r>
          </w:p>
        </w:tc>
        <w:tc>
          <w:tcPr>
            <w:tcW w:w="1459" w:type="dxa"/>
            <w:tcBorders>
              <w:top w:val="nil"/>
              <w:left w:val="nil"/>
              <w:bottom w:val="single" w:sz="4" w:space="0" w:color="auto"/>
              <w:right w:val="single" w:sz="4" w:space="0" w:color="auto"/>
            </w:tcBorders>
            <w:shd w:val="clear" w:color="auto" w:fill="auto"/>
            <w:noWrap/>
            <w:vAlign w:val="bottom"/>
            <w:hideMark/>
          </w:tcPr>
          <w:p w:rsidR="00FE1421" w:rsidRPr="00CA77F3" w:rsidRDefault="00FE1421" w:rsidP="00FE1421">
            <w:pPr>
              <w:spacing w:after="0" w:line="240" w:lineRule="auto"/>
              <w:jc w:val="center"/>
              <w:rPr>
                <w:rFonts w:ascii="Calibri" w:eastAsia="Times New Roman" w:hAnsi="Calibri" w:cs="Calibri"/>
                <w:color w:val="000000"/>
                <w:sz w:val="24"/>
                <w:szCs w:val="24"/>
                <w:lang w:eastAsia="fr-FR"/>
              </w:rPr>
            </w:pPr>
            <w:r w:rsidRPr="00CA77F3">
              <w:rPr>
                <w:rFonts w:ascii="Calibri" w:eastAsia="Times New Roman" w:hAnsi="Calibri" w:cs="Calibri"/>
                <w:color w:val="000000"/>
                <w:sz w:val="24"/>
                <w:szCs w:val="24"/>
                <w:lang w:eastAsia="fr-FR"/>
              </w:rPr>
              <w:t> </w:t>
            </w:r>
          </w:p>
        </w:tc>
      </w:tr>
      <w:tr w:rsidR="00FE1421" w:rsidRPr="00CA77F3" w:rsidTr="00CA77F3">
        <w:trPr>
          <w:gridBefore w:val="1"/>
          <w:gridAfter w:val="1"/>
          <w:wBefore w:w="694" w:type="dxa"/>
          <w:wAfter w:w="384" w:type="dxa"/>
          <w:trHeight w:val="253"/>
        </w:trPr>
        <w:tc>
          <w:tcPr>
            <w:tcW w:w="4735" w:type="dxa"/>
            <w:tcBorders>
              <w:top w:val="nil"/>
              <w:left w:val="single" w:sz="4" w:space="0" w:color="auto"/>
              <w:bottom w:val="single" w:sz="4" w:space="0" w:color="auto"/>
              <w:right w:val="single" w:sz="4" w:space="0" w:color="auto"/>
            </w:tcBorders>
            <w:shd w:val="clear" w:color="auto" w:fill="auto"/>
            <w:noWrap/>
            <w:vAlign w:val="bottom"/>
            <w:hideMark/>
          </w:tcPr>
          <w:p w:rsidR="00FE1421" w:rsidRPr="00260F27" w:rsidRDefault="006558D7" w:rsidP="00FE1421">
            <w:pPr>
              <w:spacing w:after="0" w:line="240" w:lineRule="auto"/>
              <w:rPr>
                <w:rFonts w:ascii="Calibri" w:eastAsia="Times New Roman" w:hAnsi="Calibri" w:cs="Calibri"/>
                <w:sz w:val="24"/>
                <w:szCs w:val="24"/>
                <w:highlight w:val="black"/>
                <w:lang w:eastAsia="fr-FR"/>
              </w:rPr>
            </w:pPr>
            <w:r w:rsidRPr="00260F27">
              <w:rPr>
                <w:rFonts w:ascii="Calibri" w:eastAsia="Times New Roman" w:hAnsi="Calibri" w:cs="Calibri"/>
                <w:sz w:val="24"/>
                <w:szCs w:val="24"/>
                <w:highlight w:val="black"/>
                <w:lang w:eastAsia="fr-FR"/>
              </w:rPr>
              <w:t xml:space="preserve">Lanières  rendues </w:t>
            </w:r>
            <w:r w:rsidR="0005692E" w:rsidRPr="00260F27">
              <w:rPr>
                <w:rFonts w:ascii="Calibri" w:eastAsia="Times New Roman" w:hAnsi="Calibri" w:cs="Calibri"/>
                <w:sz w:val="24"/>
                <w:szCs w:val="24"/>
                <w:highlight w:val="black"/>
                <w:lang w:eastAsia="fr-FR"/>
              </w:rPr>
              <w:t xml:space="preserve">en </w:t>
            </w:r>
            <w:r w:rsidRPr="00260F27">
              <w:rPr>
                <w:rFonts w:ascii="Calibri" w:eastAsia="Times New Roman" w:hAnsi="Calibri" w:cs="Calibri"/>
                <w:sz w:val="24"/>
                <w:szCs w:val="24"/>
                <w:highlight w:val="black"/>
                <w:lang w:eastAsia="fr-FR"/>
              </w:rPr>
              <w:t>2023 par paquet de 10</w:t>
            </w:r>
          </w:p>
        </w:tc>
        <w:tc>
          <w:tcPr>
            <w:tcW w:w="1719" w:type="dxa"/>
            <w:tcBorders>
              <w:top w:val="nil"/>
              <w:left w:val="nil"/>
              <w:bottom w:val="single" w:sz="4" w:space="0" w:color="auto"/>
              <w:right w:val="single" w:sz="4" w:space="0" w:color="auto"/>
            </w:tcBorders>
            <w:shd w:val="clear" w:color="auto" w:fill="auto"/>
            <w:noWrap/>
            <w:vAlign w:val="bottom"/>
            <w:hideMark/>
          </w:tcPr>
          <w:p w:rsidR="00FE1421" w:rsidRPr="00260F27" w:rsidRDefault="00793B75" w:rsidP="00793B75">
            <w:pPr>
              <w:pStyle w:val="Sansinterligne"/>
              <w:jc w:val="center"/>
              <w:rPr>
                <w:highlight w:val="black"/>
                <w:lang w:eastAsia="fr-FR"/>
              </w:rPr>
            </w:pPr>
            <w:r w:rsidRPr="00260F27">
              <w:rPr>
                <w:highlight w:val="black"/>
                <w:lang w:eastAsia="fr-FR"/>
              </w:rPr>
              <w:t>-2€</w:t>
            </w:r>
          </w:p>
        </w:tc>
        <w:tc>
          <w:tcPr>
            <w:tcW w:w="1641" w:type="dxa"/>
            <w:tcBorders>
              <w:top w:val="nil"/>
              <w:left w:val="nil"/>
              <w:bottom w:val="single" w:sz="4" w:space="0" w:color="auto"/>
              <w:right w:val="single" w:sz="4" w:space="0" w:color="auto"/>
            </w:tcBorders>
            <w:shd w:val="clear" w:color="auto" w:fill="auto"/>
            <w:noWrap/>
            <w:vAlign w:val="bottom"/>
            <w:hideMark/>
          </w:tcPr>
          <w:p w:rsidR="00FE1421" w:rsidRPr="00FC46DB" w:rsidRDefault="00FE1421" w:rsidP="00FE1421">
            <w:pPr>
              <w:spacing w:after="0" w:line="240" w:lineRule="auto"/>
              <w:jc w:val="center"/>
              <w:rPr>
                <w:rFonts w:ascii="Calibri" w:eastAsia="Times New Roman" w:hAnsi="Calibri" w:cs="Calibri"/>
                <w:color w:val="FF0000"/>
                <w:sz w:val="24"/>
                <w:szCs w:val="24"/>
                <w:lang w:eastAsia="fr-FR"/>
              </w:rPr>
            </w:pPr>
          </w:p>
        </w:tc>
        <w:tc>
          <w:tcPr>
            <w:tcW w:w="1459" w:type="dxa"/>
            <w:tcBorders>
              <w:top w:val="nil"/>
              <w:left w:val="nil"/>
              <w:bottom w:val="single" w:sz="4" w:space="0" w:color="auto"/>
              <w:right w:val="single" w:sz="4" w:space="0" w:color="auto"/>
            </w:tcBorders>
            <w:shd w:val="clear" w:color="auto" w:fill="auto"/>
            <w:noWrap/>
            <w:vAlign w:val="bottom"/>
            <w:hideMark/>
          </w:tcPr>
          <w:p w:rsidR="00FE1421" w:rsidRPr="00FC46DB" w:rsidRDefault="00FE1421" w:rsidP="003C688D">
            <w:pPr>
              <w:spacing w:after="0" w:line="240" w:lineRule="auto"/>
              <w:jc w:val="center"/>
              <w:rPr>
                <w:rFonts w:ascii="Calibri" w:eastAsia="Times New Roman" w:hAnsi="Calibri" w:cs="Calibri"/>
                <w:color w:val="FF0000"/>
                <w:sz w:val="24"/>
                <w:szCs w:val="24"/>
                <w:lang w:eastAsia="fr-FR"/>
              </w:rPr>
            </w:pPr>
          </w:p>
        </w:tc>
      </w:tr>
      <w:tr w:rsidR="00FE1421" w:rsidRPr="00CA77F3" w:rsidTr="00985119">
        <w:trPr>
          <w:gridBefore w:val="1"/>
          <w:gridAfter w:val="1"/>
          <w:wBefore w:w="694" w:type="dxa"/>
          <w:wAfter w:w="384" w:type="dxa"/>
          <w:trHeight w:val="388"/>
        </w:trPr>
        <w:tc>
          <w:tcPr>
            <w:tcW w:w="4735" w:type="dxa"/>
            <w:tcBorders>
              <w:top w:val="nil"/>
              <w:left w:val="nil"/>
              <w:bottom w:val="nil"/>
              <w:right w:val="nil"/>
            </w:tcBorders>
            <w:shd w:val="clear" w:color="auto" w:fill="auto"/>
            <w:noWrap/>
            <w:vAlign w:val="bottom"/>
            <w:hideMark/>
          </w:tcPr>
          <w:p w:rsidR="00FE1421" w:rsidRPr="00CA77F3" w:rsidRDefault="00FE1421" w:rsidP="00FE1421">
            <w:pPr>
              <w:spacing w:after="0" w:line="240" w:lineRule="auto"/>
              <w:rPr>
                <w:rFonts w:ascii="Calibri" w:eastAsia="Times New Roman" w:hAnsi="Calibri" w:cs="Calibri"/>
                <w:color w:val="000000"/>
                <w:sz w:val="24"/>
                <w:szCs w:val="24"/>
                <w:lang w:eastAsia="fr-FR"/>
              </w:rPr>
            </w:pPr>
          </w:p>
        </w:tc>
        <w:tc>
          <w:tcPr>
            <w:tcW w:w="1719" w:type="dxa"/>
            <w:tcBorders>
              <w:top w:val="nil"/>
              <w:left w:val="single" w:sz="4" w:space="0" w:color="auto"/>
              <w:bottom w:val="single" w:sz="4" w:space="0" w:color="auto"/>
              <w:right w:val="single" w:sz="4" w:space="0" w:color="auto"/>
            </w:tcBorders>
            <w:shd w:val="clear" w:color="auto" w:fill="auto"/>
            <w:noWrap/>
            <w:vAlign w:val="bottom"/>
            <w:hideMark/>
          </w:tcPr>
          <w:p w:rsidR="00FE1421" w:rsidRPr="00CA77F3" w:rsidRDefault="00FE1421" w:rsidP="00FE1421">
            <w:pPr>
              <w:spacing w:after="0" w:line="240" w:lineRule="auto"/>
              <w:rPr>
                <w:rFonts w:ascii="Calibri" w:eastAsia="Times New Roman" w:hAnsi="Calibri" w:cs="Calibri"/>
                <w:color w:val="000000"/>
                <w:sz w:val="24"/>
                <w:szCs w:val="24"/>
                <w:lang w:eastAsia="fr-FR"/>
              </w:rPr>
            </w:pPr>
            <w:r w:rsidRPr="00CA77F3">
              <w:rPr>
                <w:rFonts w:ascii="Calibri" w:eastAsia="Times New Roman" w:hAnsi="Calibri" w:cs="Calibri"/>
                <w:color w:val="000000"/>
                <w:sz w:val="24"/>
                <w:szCs w:val="24"/>
                <w:lang w:eastAsia="fr-FR"/>
              </w:rPr>
              <w:t> </w:t>
            </w:r>
          </w:p>
        </w:tc>
        <w:tc>
          <w:tcPr>
            <w:tcW w:w="1641" w:type="dxa"/>
            <w:tcBorders>
              <w:top w:val="nil"/>
              <w:left w:val="nil"/>
              <w:bottom w:val="single" w:sz="4" w:space="0" w:color="auto"/>
              <w:right w:val="single" w:sz="4" w:space="0" w:color="auto"/>
            </w:tcBorders>
            <w:shd w:val="clear" w:color="auto" w:fill="auto"/>
            <w:noWrap/>
            <w:vAlign w:val="bottom"/>
            <w:hideMark/>
          </w:tcPr>
          <w:p w:rsidR="00FE1421" w:rsidRPr="00CA77F3" w:rsidRDefault="00FE1421" w:rsidP="00FE1421">
            <w:pPr>
              <w:spacing w:after="0" w:line="240" w:lineRule="auto"/>
              <w:rPr>
                <w:rFonts w:ascii="Calibri" w:eastAsia="Times New Roman" w:hAnsi="Calibri" w:cs="Calibri"/>
                <w:b/>
                <w:color w:val="000000"/>
                <w:sz w:val="24"/>
                <w:szCs w:val="24"/>
                <w:lang w:eastAsia="fr-FR"/>
              </w:rPr>
            </w:pPr>
            <w:r w:rsidRPr="00CA77F3">
              <w:rPr>
                <w:rFonts w:ascii="Calibri" w:eastAsia="Times New Roman" w:hAnsi="Calibri" w:cs="Calibri"/>
                <w:b/>
                <w:color w:val="000000"/>
                <w:sz w:val="24"/>
                <w:szCs w:val="24"/>
                <w:lang w:eastAsia="fr-FR"/>
              </w:rPr>
              <w:t>Total général</w:t>
            </w:r>
          </w:p>
        </w:tc>
        <w:tc>
          <w:tcPr>
            <w:tcW w:w="1459" w:type="dxa"/>
            <w:tcBorders>
              <w:top w:val="nil"/>
              <w:left w:val="nil"/>
              <w:bottom w:val="single" w:sz="4" w:space="0" w:color="auto"/>
              <w:right w:val="single" w:sz="4" w:space="0" w:color="auto"/>
            </w:tcBorders>
            <w:shd w:val="clear" w:color="auto" w:fill="auto"/>
            <w:noWrap/>
            <w:vAlign w:val="bottom"/>
            <w:hideMark/>
          </w:tcPr>
          <w:p w:rsidR="00FE1421" w:rsidRPr="00CA77F3" w:rsidRDefault="00FE1421" w:rsidP="00FE1421">
            <w:pPr>
              <w:spacing w:after="0" w:line="240" w:lineRule="auto"/>
              <w:rPr>
                <w:rFonts w:ascii="Calibri" w:eastAsia="Times New Roman" w:hAnsi="Calibri" w:cs="Calibri"/>
                <w:color w:val="000000"/>
                <w:sz w:val="24"/>
                <w:szCs w:val="24"/>
                <w:lang w:eastAsia="fr-FR"/>
              </w:rPr>
            </w:pPr>
            <w:r w:rsidRPr="00CA77F3">
              <w:rPr>
                <w:rFonts w:ascii="Calibri" w:eastAsia="Times New Roman" w:hAnsi="Calibri" w:cs="Calibri"/>
                <w:color w:val="000000"/>
                <w:sz w:val="24"/>
                <w:szCs w:val="24"/>
                <w:lang w:eastAsia="fr-FR"/>
              </w:rPr>
              <w:t> </w:t>
            </w:r>
          </w:p>
        </w:tc>
      </w:tr>
      <w:tr w:rsidR="00A945E6" w:rsidRPr="00ED48DF" w:rsidTr="00CA77F3">
        <w:trPr>
          <w:trHeight w:val="593"/>
        </w:trPr>
        <w:tc>
          <w:tcPr>
            <w:tcW w:w="10632" w:type="dxa"/>
            <w:gridSpan w:val="6"/>
            <w:vMerge w:val="restart"/>
            <w:tcBorders>
              <w:top w:val="nil"/>
              <w:left w:val="nil"/>
              <w:bottom w:val="nil"/>
              <w:right w:val="nil"/>
            </w:tcBorders>
            <w:shd w:val="clear" w:color="auto" w:fill="auto"/>
            <w:vAlign w:val="bottom"/>
            <w:hideMark/>
          </w:tcPr>
          <w:p w:rsidR="00665EDC" w:rsidRDefault="00665EDC" w:rsidP="00EB1045">
            <w:pPr>
              <w:pStyle w:val="Sansinterligne"/>
              <w:ind w:left="356"/>
            </w:pPr>
          </w:p>
          <w:p w:rsidR="00226FAC" w:rsidRPr="00665EDC" w:rsidRDefault="00AE3F8A" w:rsidP="00EB1045">
            <w:pPr>
              <w:pStyle w:val="Sansinterligne"/>
              <w:ind w:left="356"/>
              <w:rPr>
                <w:b/>
                <w:bCs/>
              </w:rPr>
            </w:pPr>
            <w:r w:rsidRPr="00AE3F8A">
              <w:rPr>
                <w:noProof/>
                <w:lang w:eastAsia="fr-FR"/>
              </w:rPr>
              <w:pict>
                <v:shapetype id="_x0000_t202" coordsize="21600,21600" o:spt="202" path="m,l,21600r21600,l21600,xe">
                  <v:stroke joinstyle="miter"/>
                  <v:path gradientshapeok="t" o:connecttype="rect"/>
                </v:shapetype>
                <v:shape id="_x0000_s1026" type="#_x0000_t202" style="position:absolute;left:0;text-align:left;margin-left:418.2pt;margin-top:5.35pt;width:14.85pt;height:7.15pt;z-index:251658240">
                  <v:textbox>
                    <w:txbxContent>
                      <w:p w:rsidR="00226FAC" w:rsidRDefault="00226FAC"/>
                    </w:txbxContent>
                  </v:textbox>
                </v:shape>
              </w:pict>
            </w:r>
            <w:r w:rsidR="00EB1045" w:rsidRPr="00665EDC">
              <w:t xml:space="preserve">Règlement de la cotisation : Chèque à libeller à l'ordre du : </w:t>
            </w:r>
            <w:r w:rsidR="00EB1045" w:rsidRPr="00665EDC">
              <w:rPr>
                <w:b/>
                <w:bCs/>
              </w:rPr>
              <w:t>GDSA48</w:t>
            </w:r>
            <w:r w:rsidR="00684A5E" w:rsidRPr="00665EDC">
              <w:rPr>
                <w:b/>
                <w:bCs/>
              </w:rPr>
              <w:t xml:space="preserve"> </w:t>
            </w:r>
            <w:r w:rsidR="00226FAC" w:rsidRPr="00665EDC">
              <w:rPr>
                <w:bCs/>
              </w:rPr>
              <w:t>…cocher ici…</w:t>
            </w:r>
            <w:r w:rsidR="00665EDC">
              <w:rPr>
                <w:bCs/>
              </w:rPr>
              <w:t>…………..</w:t>
            </w:r>
            <w:r w:rsidR="00226FAC" w:rsidRPr="00665EDC">
              <w:rPr>
                <w:bCs/>
              </w:rPr>
              <w:t>.</w:t>
            </w:r>
          </w:p>
          <w:p w:rsidR="00684A5E" w:rsidRPr="00665EDC" w:rsidRDefault="00AE3F8A" w:rsidP="00EB1045">
            <w:pPr>
              <w:pStyle w:val="Sansinterligne"/>
              <w:ind w:left="356"/>
            </w:pPr>
            <w:r>
              <w:rPr>
                <w:noProof/>
                <w:lang w:eastAsia="fr-FR"/>
              </w:rPr>
              <w:pict>
                <v:shape id="_x0000_s1027" type="#_x0000_t202" style="position:absolute;left:0;text-align:left;margin-left:418.05pt;margin-top:2.9pt;width:14.85pt;height:7.15pt;z-index:251659264">
                  <v:textbox>
                    <w:txbxContent>
                      <w:p w:rsidR="00226FAC" w:rsidRDefault="00226FAC" w:rsidP="00226FAC"/>
                    </w:txbxContent>
                  </v:textbox>
                </v:shape>
              </w:pict>
            </w:r>
            <w:r w:rsidR="00226FAC" w:rsidRPr="00665EDC">
              <w:rPr>
                <w:bCs/>
              </w:rPr>
              <w:t>P</w:t>
            </w:r>
            <w:r w:rsidR="00684A5E" w:rsidRPr="00665EDC">
              <w:rPr>
                <w:bCs/>
              </w:rPr>
              <w:t>ar virement</w:t>
            </w:r>
            <w:r w:rsidR="00226FAC" w:rsidRPr="00665EDC">
              <w:rPr>
                <w:b/>
                <w:bCs/>
              </w:rPr>
              <w:t xml:space="preserve"> : </w:t>
            </w:r>
            <w:r w:rsidR="00684A5E" w:rsidRPr="00665EDC">
              <w:t>IBAN </w:t>
            </w:r>
            <w:r w:rsidR="00684A5E" w:rsidRPr="00665EDC">
              <w:rPr>
                <w:b/>
              </w:rPr>
              <w:t>: FR76 1350 6100 0</w:t>
            </w:r>
            <w:r w:rsidR="00DE6187" w:rsidRPr="00665EDC">
              <w:rPr>
                <w:b/>
              </w:rPr>
              <w:t>0</w:t>
            </w:r>
            <w:r w:rsidR="00684A5E" w:rsidRPr="00665EDC">
              <w:rPr>
                <w:b/>
              </w:rPr>
              <w:t>75  5601  0000 022</w:t>
            </w:r>
            <w:r w:rsidR="00FC46DB" w:rsidRPr="00665EDC">
              <w:rPr>
                <w:b/>
              </w:rPr>
              <w:t xml:space="preserve">  </w:t>
            </w:r>
            <w:r w:rsidR="00FC46DB" w:rsidRPr="00665EDC">
              <w:t>…………….</w:t>
            </w:r>
            <w:r w:rsidR="00226FAC" w:rsidRPr="00665EDC">
              <w:t>cocher ici…</w:t>
            </w:r>
            <w:r w:rsidR="00665EDC">
              <w:t>…………..</w:t>
            </w:r>
            <w:r w:rsidR="00226FAC" w:rsidRPr="00665EDC">
              <w:t xml:space="preserve"> </w:t>
            </w:r>
          </w:p>
          <w:p w:rsidR="00EB1045" w:rsidRPr="00665EDC" w:rsidRDefault="00EB1045" w:rsidP="00EB1045">
            <w:pPr>
              <w:pStyle w:val="Sansinterligne"/>
              <w:ind w:left="356"/>
            </w:pPr>
            <w:r w:rsidRPr="00665EDC">
              <w:t>Bulletin à retourner à : GDSA 4</w:t>
            </w:r>
            <w:r w:rsidR="00226FAC" w:rsidRPr="00665EDC">
              <w:t>8 chez Christian Dumortier 4 Bvd</w:t>
            </w:r>
            <w:r w:rsidRPr="00665EDC">
              <w:t xml:space="preserve"> de Jabrun 48100 Marvejols</w:t>
            </w:r>
            <w:r w:rsidR="00684A5E" w:rsidRPr="00665EDC">
              <w:t xml:space="preserve"> ou par mail pour les virements : </w:t>
            </w:r>
            <w:hyperlink r:id="rId8" w:history="1">
              <w:r w:rsidR="00953E81" w:rsidRPr="00665EDC">
                <w:rPr>
                  <w:rStyle w:val="Lienhypertexte"/>
                  <w:b/>
                </w:rPr>
                <w:t>cd301052@gmail.com</w:t>
              </w:r>
            </w:hyperlink>
            <w:r w:rsidR="00953E81" w:rsidRPr="00665EDC">
              <w:rPr>
                <w:b/>
              </w:rPr>
              <w:t xml:space="preserve">.   </w:t>
            </w:r>
            <w:r w:rsidR="00953E81" w:rsidRPr="00665EDC">
              <w:t>Si vous avez un problème : tel. 06.82.81.19.07</w:t>
            </w:r>
          </w:p>
          <w:p w:rsidR="004F6E69" w:rsidRPr="00665EDC" w:rsidRDefault="004F6E69" w:rsidP="00EB1045">
            <w:pPr>
              <w:pStyle w:val="Sansinterligne"/>
              <w:ind w:left="356"/>
            </w:pPr>
            <w:r w:rsidRPr="00260F27">
              <w:rPr>
                <w:highlight w:val="black"/>
              </w:rPr>
              <w:t>L’abonnement à « la santé de l’abeille » n’est pas accepté après le 1</w:t>
            </w:r>
            <w:r w:rsidRPr="00260F27">
              <w:rPr>
                <w:highlight w:val="black"/>
                <w:vertAlign w:val="superscript"/>
              </w:rPr>
              <w:t>er</w:t>
            </w:r>
            <w:r w:rsidR="0004168B" w:rsidRPr="00260F27">
              <w:rPr>
                <w:highlight w:val="black"/>
              </w:rPr>
              <w:t xml:space="preserve"> av</w:t>
            </w:r>
            <w:r w:rsidRPr="00260F27">
              <w:rPr>
                <w:highlight w:val="black"/>
              </w:rPr>
              <w:t>ril</w:t>
            </w:r>
            <w:r w:rsidR="0004168B" w:rsidRPr="00260F27">
              <w:rPr>
                <w:highlight w:val="black"/>
              </w:rPr>
              <w:t>.</w:t>
            </w:r>
          </w:p>
          <w:p w:rsidR="00FB010D" w:rsidRPr="00665EDC" w:rsidRDefault="00FB010D" w:rsidP="00ED48DF">
            <w:pPr>
              <w:pStyle w:val="Sansinterligne"/>
              <w:ind w:left="356"/>
              <w:jc w:val="both"/>
              <w:rPr>
                <w:lang w:eastAsia="fr-FR"/>
              </w:rPr>
            </w:pPr>
            <w:r w:rsidRPr="00665EDC">
              <w:rPr>
                <w:b/>
                <w:lang w:eastAsia="fr-FR"/>
              </w:rPr>
              <w:t>Il est impératif</w:t>
            </w:r>
            <w:r w:rsidRPr="00665EDC">
              <w:rPr>
                <w:lang w:eastAsia="fr-FR"/>
              </w:rPr>
              <w:t xml:space="preserve"> de renseigner correctement votre adresse mail et de nous informer s’il y a un changement en cours d’année, c’est le seul moyen de communication que nous utilisons.</w:t>
            </w:r>
          </w:p>
          <w:p w:rsidR="00A945E6" w:rsidRPr="00260F27" w:rsidRDefault="00DD1DF9" w:rsidP="00ED48DF">
            <w:pPr>
              <w:pStyle w:val="Sansinterligne"/>
              <w:ind w:left="356"/>
              <w:jc w:val="both"/>
              <w:rPr>
                <w:lang w:eastAsia="fr-FR"/>
              </w:rPr>
            </w:pPr>
            <w:r w:rsidRPr="00260F27">
              <w:rPr>
                <w:highlight w:val="black"/>
                <w:lang w:eastAsia="fr-FR"/>
              </w:rPr>
              <w:t xml:space="preserve">La déduction des paquets de lanières ne concernent que ce qui a été </w:t>
            </w:r>
            <w:r w:rsidRPr="00260F27">
              <w:rPr>
                <w:b/>
                <w:highlight w:val="black"/>
                <w:lang w:eastAsia="fr-FR"/>
              </w:rPr>
              <w:t>rendu à l’Assemblée générale 202</w:t>
            </w:r>
            <w:r w:rsidR="00793B75" w:rsidRPr="00260F27">
              <w:rPr>
                <w:b/>
                <w:highlight w:val="black"/>
                <w:lang w:eastAsia="fr-FR"/>
              </w:rPr>
              <w:t>3</w:t>
            </w:r>
            <w:r w:rsidR="009B6F23" w:rsidRPr="00260F27">
              <w:rPr>
                <w:highlight w:val="black"/>
                <w:lang w:eastAsia="fr-FR"/>
              </w:rPr>
              <w:t xml:space="preserve"> et pour les</w:t>
            </w:r>
            <w:r w:rsidRPr="00260F27">
              <w:rPr>
                <w:highlight w:val="black"/>
                <w:lang w:eastAsia="fr-FR"/>
              </w:rPr>
              <w:t>quels il vous a été donné un ti</w:t>
            </w:r>
            <w:r w:rsidR="00ED48DF" w:rsidRPr="00260F27">
              <w:rPr>
                <w:highlight w:val="black"/>
                <w:lang w:eastAsia="fr-FR"/>
              </w:rPr>
              <w:t>cket avec le nombre</w:t>
            </w:r>
            <w:r w:rsidR="00FB010D" w:rsidRPr="00260F27">
              <w:rPr>
                <w:highlight w:val="black"/>
                <w:lang w:eastAsia="fr-FR"/>
              </w:rPr>
              <w:t xml:space="preserve"> à déduire</w:t>
            </w:r>
            <w:r w:rsidR="00B026CE" w:rsidRPr="00260F27">
              <w:rPr>
                <w:highlight w:val="black"/>
                <w:lang w:eastAsia="fr-FR"/>
              </w:rPr>
              <w:t>.</w:t>
            </w:r>
          </w:p>
          <w:p w:rsidR="00FB010D" w:rsidRPr="00ED48DF" w:rsidRDefault="00FB010D" w:rsidP="00EB1045">
            <w:pPr>
              <w:pStyle w:val="Sansinterligne"/>
              <w:ind w:left="356"/>
              <w:jc w:val="both"/>
              <w:rPr>
                <w:sz w:val="24"/>
                <w:szCs w:val="24"/>
              </w:rPr>
            </w:pPr>
          </w:p>
        </w:tc>
      </w:tr>
      <w:tr w:rsidR="00A945E6" w:rsidRPr="00ED48DF" w:rsidTr="00CA77F3">
        <w:trPr>
          <w:trHeight w:val="342"/>
        </w:trPr>
        <w:tc>
          <w:tcPr>
            <w:tcW w:w="10632" w:type="dxa"/>
            <w:gridSpan w:val="6"/>
            <w:vMerge/>
            <w:tcBorders>
              <w:top w:val="nil"/>
              <w:left w:val="nil"/>
              <w:bottom w:val="nil"/>
              <w:right w:val="nil"/>
            </w:tcBorders>
            <w:vAlign w:val="center"/>
            <w:hideMark/>
          </w:tcPr>
          <w:p w:rsidR="00A945E6" w:rsidRPr="00ED48DF" w:rsidRDefault="00A945E6" w:rsidP="00ED48DF">
            <w:pPr>
              <w:pStyle w:val="Sansinterligne"/>
              <w:rPr>
                <w:sz w:val="24"/>
                <w:szCs w:val="24"/>
                <w:lang w:eastAsia="fr-FR"/>
              </w:rPr>
            </w:pPr>
          </w:p>
        </w:tc>
      </w:tr>
    </w:tbl>
    <w:p w:rsidR="00A945E6" w:rsidRPr="00ED48DF" w:rsidRDefault="00082E8C" w:rsidP="00ED48DF">
      <w:pPr>
        <w:spacing w:after="0" w:line="240" w:lineRule="auto"/>
        <w:rPr>
          <w:rFonts w:ascii="Calibri" w:eastAsia="Times New Roman" w:hAnsi="Calibri" w:cs="Calibri"/>
          <w:color w:val="000000"/>
          <w:sz w:val="24"/>
          <w:szCs w:val="24"/>
          <w:lang w:eastAsia="fr-FR"/>
        </w:rPr>
      </w:pPr>
      <w:r w:rsidRPr="00ED48DF">
        <w:rPr>
          <w:rFonts w:ascii="Calibri" w:eastAsia="Times New Roman" w:hAnsi="Calibri" w:cs="Calibri"/>
          <w:color w:val="000000"/>
          <w:sz w:val="24"/>
          <w:szCs w:val="24"/>
          <w:lang w:eastAsia="fr-FR"/>
        </w:rPr>
        <w:tab/>
      </w:r>
      <w:r w:rsidRPr="00ED48DF">
        <w:rPr>
          <w:rFonts w:ascii="Calibri" w:eastAsia="Times New Roman" w:hAnsi="Calibri" w:cs="Calibri"/>
          <w:color w:val="000000"/>
          <w:sz w:val="24"/>
          <w:szCs w:val="24"/>
          <w:lang w:eastAsia="fr-FR"/>
        </w:rPr>
        <w:tab/>
      </w:r>
      <w:r w:rsidRPr="00ED48DF">
        <w:rPr>
          <w:rFonts w:ascii="Calibri" w:eastAsia="Times New Roman" w:hAnsi="Calibri" w:cs="Calibri"/>
          <w:color w:val="000000"/>
          <w:sz w:val="24"/>
          <w:szCs w:val="24"/>
          <w:lang w:eastAsia="fr-FR"/>
        </w:rPr>
        <w:tab/>
      </w:r>
      <w:r w:rsidRPr="00ED48DF">
        <w:rPr>
          <w:rFonts w:ascii="Calibri" w:eastAsia="Times New Roman" w:hAnsi="Calibri" w:cs="Calibri"/>
          <w:color w:val="000000"/>
          <w:sz w:val="24"/>
          <w:szCs w:val="24"/>
          <w:lang w:eastAsia="fr-FR"/>
        </w:rPr>
        <w:tab/>
      </w:r>
      <w:r w:rsidRPr="00ED48DF">
        <w:rPr>
          <w:rFonts w:ascii="Calibri" w:eastAsia="Times New Roman" w:hAnsi="Calibri" w:cs="Calibri"/>
          <w:color w:val="000000"/>
          <w:sz w:val="24"/>
          <w:szCs w:val="24"/>
          <w:lang w:eastAsia="fr-FR"/>
        </w:rPr>
        <w:tab/>
      </w:r>
      <w:r w:rsidRPr="00ED48DF">
        <w:rPr>
          <w:rFonts w:ascii="Calibri" w:eastAsia="Times New Roman" w:hAnsi="Calibri" w:cs="Calibri"/>
          <w:color w:val="000000"/>
          <w:sz w:val="24"/>
          <w:szCs w:val="24"/>
          <w:lang w:eastAsia="fr-FR"/>
        </w:rPr>
        <w:tab/>
        <w:t>Date………………………………………  Signature</w:t>
      </w:r>
    </w:p>
    <w:sectPr w:rsidR="00A945E6" w:rsidRPr="00ED48DF" w:rsidSect="00FB010D">
      <w:pgSz w:w="11906" w:h="16838"/>
      <w:pgMar w:top="851" w:right="849"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521" w:rsidRDefault="00170521" w:rsidP="00892F3C">
      <w:pPr>
        <w:spacing w:after="0" w:line="240" w:lineRule="auto"/>
      </w:pPr>
      <w:r>
        <w:separator/>
      </w:r>
    </w:p>
  </w:endnote>
  <w:endnote w:type="continuationSeparator" w:id="1">
    <w:p w:rsidR="00170521" w:rsidRDefault="00170521" w:rsidP="00892F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erif-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521" w:rsidRDefault="00170521" w:rsidP="00892F3C">
      <w:pPr>
        <w:spacing w:after="0" w:line="240" w:lineRule="auto"/>
      </w:pPr>
      <w:r>
        <w:separator/>
      </w:r>
    </w:p>
  </w:footnote>
  <w:footnote w:type="continuationSeparator" w:id="1">
    <w:p w:rsidR="00170521" w:rsidRDefault="00170521" w:rsidP="00892F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657B3"/>
    <w:multiLevelType w:val="hybridMultilevel"/>
    <w:tmpl w:val="60448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efaultTabStop w:val="708"/>
  <w:hyphenationZone w:val="425"/>
  <w:characterSpacingControl w:val="doNotCompress"/>
  <w:footnotePr>
    <w:footnote w:id="0"/>
    <w:footnote w:id="1"/>
  </w:footnotePr>
  <w:endnotePr>
    <w:endnote w:id="0"/>
    <w:endnote w:id="1"/>
  </w:endnotePr>
  <w:compat/>
  <w:rsids>
    <w:rsidRoot w:val="00A945E6"/>
    <w:rsid w:val="00006CEB"/>
    <w:rsid w:val="00011A57"/>
    <w:rsid w:val="00020C99"/>
    <w:rsid w:val="00025EE5"/>
    <w:rsid w:val="0004168B"/>
    <w:rsid w:val="0005692E"/>
    <w:rsid w:val="00071070"/>
    <w:rsid w:val="00082E8C"/>
    <w:rsid w:val="00093176"/>
    <w:rsid w:val="000B6A1E"/>
    <w:rsid w:val="000D605E"/>
    <w:rsid w:val="000F62E8"/>
    <w:rsid w:val="001256F8"/>
    <w:rsid w:val="00132C15"/>
    <w:rsid w:val="00170521"/>
    <w:rsid w:val="001915D5"/>
    <w:rsid w:val="001B16C0"/>
    <w:rsid w:val="001D5618"/>
    <w:rsid w:val="00210D48"/>
    <w:rsid w:val="00212DCF"/>
    <w:rsid w:val="00220154"/>
    <w:rsid w:val="00220CA4"/>
    <w:rsid w:val="00226FAC"/>
    <w:rsid w:val="00260F27"/>
    <w:rsid w:val="00293773"/>
    <w:rsid w:val="002B1F12"/>
    <w:rsid w:val="002D6C0B"/>
    <w:rsid w:val="002D6CBA"/>
    <w:rsid w:val="0032245D"/>
    <w:rsid w:val="003266B5"/>
    <w:rsid w:val="00346E99"/>
    <w:rsid w:val="00353D0C"/>
    <w:rsid w:val="0036477F"/>
    <w:rsid w:val="00394685"/>
    <w:rsid w:val="003C688D"/>
    <w:rsid w:val="003D1CBF"/>
    <w:rsid w:val="003D49CF"/>
    <w:rsid w:val="003F28F5"/>
    <w:rsid w:val="00435684"/>
    <w:rsid w:val="0044516C"/>
    <w:rsid w:val="00483DD8"/>
    <w:rsid w:val="004B0A7C"/>
    <w:rsid w:val="004F6E69"/>
    <w:rsid w:val="00503E92"/>
    <w:rsid w:val="00552693"/>
    <w:rsid w:val="00552856"/>
    <w:rsid w:val="00555D1F"/>
    <w:rsid w:val="00594CD9"/>
    <w:rsid w:val="005E7929"/>
    <w:rsid w:val="00617697"/>
    <w:rsid w:val="006237A9"/>
    <w:rsid w:val="00645C03"/>
    <w:rsid w:val="006558D7"/>
    <w:rsid w:val="00665EDC"/>
    <w:rsid w:val="00672BD2"/>
    <w:rsid w:val="006760B8"/>
    <w:rsid w:val="00683EDB"/>
    <w:rsid w:val="00684A5E"/>
    <w:rsid w:val="006A5D1A"/>
    <w:rsid w:val="007268E2"/>
    <w:rsid w:val="00746111"/>
    <w:rsid w:val="00793B75"/>
    <w:rsid w:val="007A2B9F"/>
    <w:rsid w:val="007D6904"/>
    <w:rsid w:val="007E26C9"/>
    <w:rsid w:val="007E5DCE"/>
    <w:rsid w:val="00800723"/>
    <w:rsid w:val="00836E2D"/>
    <w:rsid w:val="00840D45"/>
    <w:rsid w:val="00892F3C"/>
    <w:rsid w:val="008C2FB9"/>
    <w:rsid w:val="008D18F5"/>
    <w:rsid w:val="008D4181"/>
    <w:rsid w:val="00925DF1"/>
    <w:rsid w:val="00953E81"/>
    <w:rsid w:val="0097064D"/>
    <w:rsid w:val="00985119"/>
    <w:rsid w:val="009B4645"/>
    <w:rsid w:val="009B6F23"/>
    <w:rsid w:val="009F3CA5"/>
    <w:rsid w:val="00A03FBD"/>
    <w:rsid w:val="00A60792"/>
    <w:rsid w:val="00A70B4E"/>
    <w:rsid w:val="00A845FC"/>
    <w:rsid w:val="00A92589"/>
    <w:rsid w:val="00A945E6"/>
    <w:rsid w:val="00AD64A2"/>
    <w:rsid w:val="00AE0C3A"/>
    <w:rsid w:val="00AE3F8A"/>
    <w:rsid w:val="00AE4FBD"/>
    <w:rsid w:val="00B001E5"/>
    <w:rsid w:val="00B026CE"/>
    <w:rsid w:val="00B418BB"/>
    <w:rsid w:val="00B54AAE"/>
    <w:rsid w:val="00B654A0"/>
    <w:rsid w:val="00BE7BAA"/>
    <w:rsid w:val="00BF0B9B"/>
    <w:rsid w:val="00C04DDB"/>
    <w:rsid w:val="00C313F8"/>
    <w:rsid w:val="00C647D6"/>
    <w:rsid w:val="00C81B86"/>
    <w:rsid w:val="00CA2840"/>
    <w:rsid w:val="00CA77F3"/>
    <w:rsid w:val="00CE3A84"/>
    <w:rsid w:val="00D4602A"/>
    <w:rsid w:val="00D53845"/>
    <w:rsid w:val="00D64DB1"/>
    <w:rsid w:val="00D95393"/>
    <w:rsid w:val="00DD1DF9"/>
    <w:rsid w:val="00DD4138"/>
    <w:rsid w:val="00DE6187"/>
    <w:rsid w:val="00E26171"/>
    <w:rsid w:val="00E32F6D"/>
    <w:rsid w:val="00E8062F"/>
    <w:rsid w:val="00EB1045"/>
    <w:rsid w:val="00ED48DF"/>
    <w:rsid w:val="00EE597E"/>
    <w:rsid w:val="00F11298"/>
    <w:rsid w:val="00F22A08"/>
    <w:rsid w:val="00F24733"/>
    <w:rsid w:val="00F420EF"/>
    <w:rsid w:val="00F5200D"/>
    <w:rsid w:val="00F54B1B"/>
    <w:rsid w:val="00FB010D"/>
    <w:rsid w:val="00FB746D"/>
    <w:rsid w:val="00FC46DB"/>
    <w:rsid w:val="00FE142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D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92F3C"/>
    <w:pPr>
      <w:spacing w:after="0" w:line="240" w:lineRule="auto"/>
    </w:pPr>
  </w:style>
  <w:style w:type="paragraph" w:styleId="En-tte">
    <w:name w:val="header"/>
    <w:basedOn w:val="Normal"/>
    <w:link w:val="En-tteCar"/>
    <w:uiPriority w:val="99"/>
    <w:semiHidden/>
    <w:unhideWhenUsed/>
    <w:rsid w:val="00892F3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92F3C"/>
  </w:style>
  <w:style w:type="paragraph" w:styleId="Pieddepage">
    <w:name w:val="footer"/>
    <w:basedOn w:val="Normal"/>
    <w:link w:val="PieddepageCar"/>
    <w:uiPriority w:val="99"/>
    <w:semiHidden/>
    <w:unhideWhenUsed/>
    <w:rsid w:val="00892F3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92F3C"/>
  </w:style>
  <w:style w:type="paragraph" w:styleId="Textedebulles">
    <w:name w:val="Balloon Text"/>
    <w:basedOn w:val="Normal"/>
    <w:link w:val="TextedebullesCar"/>
    <w:uiPriority w:val="99"/>
    <w:semiHidden/>
    <w:unhideWhenUsed/>
    <w:rsid w:val="00892F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2F3C"/>
    <w:rPr>
      <w:rFonts w:ascii="Tahoma" w:hAnsi="Tahoma" w:cs="Tahoma"/>
      <w:sz w:val="16"/>
      <w:szCs w:val="16"/>
    </w:rPr>
  </w:style>
  <w:style w:type="character" w:styleId="Lienhypertexte">
    <w:name w:val="Hyperlink"/>
    <w:basedOn w:val="Policepardfaut"/>
    <w:uiPriority w:val="99"/>
    <w:unhideWhenUsed/>
    <w:rsid w:val="00953E8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81439">
      <w:bodyDiv w:val="1"/>
      <w:marLeft w:val="0"/>
      <w:marRight w:val="0"/>
      <w:marTop w:val="0"/>
      <w:marBottom w:val="0"/>
      <w:divBdr>
        <w:top w:val="none" w:sz="0" w:space="0" w:color="auto"/>
        <w:left w:val="none" w:sz="0" w:space="0" w:color="auto"/>
        <w:bottom w:val="none" w:sz="0" w:space="0" w:color="auto"/>
        <w:right w:val="none" w:sz="0" w:space="0" w:color="auto"/>
      </w:divBdr>
    </w:div>
    <w:div w:id="136186984">
      <w:bodyDiv w:val="1"/>
      <w:marLeft w:val="0"/>
      <w:marRight w:val="0"/>
      <w:marTop w:val="0"/>
      <w:marBottom w:val="0"/>
      <w:divBdr>
        <w:top w:val="none" w:sz="0" w:space="0" w:color="auto"/>
        <w:left w:val="none" w:sz="0" w:space="0" w:color="auto"/>
        <w:bottom w:val="none" w:sz="0" w:space="0" w:color="auto"/>
        <w:right w:val="none" w:sz="0" w:space="0" w:color="auto"/>
      </w:divBdr>
    </w:div>
    <w:div w:id="611517450">
      <w:bodyDiv w:val="1"/>
      <w:marLeft w:val="0"/>
      <w:marRight w:val="0"/>
      <w:marTop w:val="0"/>
      <w:marBottom w:val="0"/>
      <w:divBdr>
        <w:top w:val="none" w:sz="0" w:space="0" w:color="auto"/>
        <w:left w:val="none" w:sz="0" w:space="0" w:color="auto"/>
        <w:bottom w:val="none" w:sz="0" w:space="0" w:color="auto"/>
        <w:right w:val="none" w:sz="0" w:space="0" w:color="auto"/>
      </w:divBdr>
    </w:div>
    <w:div w:id="794372018">
      <w:bodyDiv w:val="1"/>
      <w:marLeft w:val="0"/>
      <w:marRight w:val="0"/>
      <w:marTop w:val="0"/>
      <w:marBottom w:val="0"/>
      <w:divBdr>
        <w:top w:val="none" w:sz="0" w:space="0" w:color="auto"/>
        <w:left w:val="none" w:sz="0" w:space="0" w:color="auto"/>
        <w:bottom w:val="none" w:sz="0" w:space="0" w:color="auto"/>
        <w:right w:val="none" w:sz="0" w:space="0" w:color="auto"/>
      </w:divBdr>
    </w:div>
    <w:div w:id="806508742">
      <w:bodyDiv w:val="1"/>
      <w:marLeft w:val="0"/>
      <w:marRight w:val="0"/>
      <w:marTop w:val="0"/>
      <w:marBottom w:val="0"/>
      <w:divBdr>
        <w:top w:val="none" w:sz="0" w:space="0" w:color="auto"/>
        <w:left w:val="none" w:sz="0" w:space="0" w:color="auto"/>
        <w:bottom w:val="none" w:sz="0" w:space="0" w:color="auto"/>
        <w:right w:val="none" w:sz="0" w:space="0" w:color="auto"/>
      </w:divBdr>
    </w:div>
    <w:div w:id="1031878853">
      <w:bodyDiv w:val="1"/>
      <w:marLeft w:val="0"/>
      <w:marRight w:val="0"/>
      <w:marTop w:val="0"/>
      <w:marBottom w:val="0"/>
      <w:divBdr>
        <w:top w:val="none" w:sz="0" w:space="0" w:color="auto"/>
        <w:left w:val="none" w:sz="0" w:space="0" w:color="auto"/>
        <w:bottom w:val="none" w:sz="0" w:space="0" w:color="auto"/>
        <w:right w:val="none" w:sz="0" w:space="0" w:color="auto"/>
      </w:divBdr>
    </w:div>
    <w:div w:id="1091925327">
      <w:bodyDiv w:val="1"/>
      <w:marLeft w:val="0"/>
      <w:marRight w:val="0"/>
      <w:marTop w:val="0"/>
      <w:marBottom w:val="0"/>
      <w:divBdr>
        <w:top w:val="none" w:sz="0" w:space="0" w:color="auto"/>
        <w:left w:val="none" w:sz="0" w:space="0" w:color="auto"/>
        <w:bottom w:val="none" w:sz="0" w:space="0" w:color="auto"/>
        <w:right w:val="none" w:sz="0" w:space="0" w:color="auto"/>
      </w:divBdr>
    </w:div>
    <w:div w:id="1197281676">
      <w:bodyDiv w:val="1"/>
      <w:marLeft w:val="0"/>
      <w:marRight w:val="0"/>
      <w:marTop w:val="0"/>
      <w:marBottom w:val="0"/>
      <w:divBdr>
        <w:top w:val="none" w:sz="0" w:space="0" w:color="auto"/>
        <w:left w:val="none" w:sz="0" w:space="0" w:color="auto"/>
        <w:bottom w:val="none" w:sz="0" w:space="0" w:color="auto"/>
        <w:right w:val="none" w:sz="0" w:space="0" w:color="auto"/>
      </w:divBdr>
    </w:div>
    <w:div w:id="1425807742">
      <w:bodyDiv w:val="1"/>
      <w:marLeft w:val="0"/>
      <w:marRight w:val="0"/>
      <w:marTop w:val="0"/>
      <w:marBottom w:val="0"/>
      <w:divBdr>
        <w:top w:val="none" w:sz="0" w:space="0" w:color="auto"/>
        <w:left w:val="none" w:sz="0" w:space="0" w:color="auto"/>
        <w:bottom w:val="none" w:sz="0" w:space="0" w:color="auto"/>
        <w:right w:val="none" w:sz="0" w:space="0" w:color="auto"/>
      </w:divBdr>
    </w:div>
    <w:div w:id="1594045812">
      <w:bodyDiv w:val="1"/>
      <w:marLeft w:val="0"/>
      <w:marRight w:val="0"/>
      <w:marTop w:val="0"/>
      <w:marBottom w:val="0"/>
      <w:divBdr>
        <w:top w:val="none" w:sz="0" w:space="0" w:color="auto"/>
        <w:left w:val="none" w:sz="0" w:space="0" w:color="auto"/>
        <w:bottom w:val="none" w:sz="0" w:space="0" w:color="auto"/>
        <w:right w:val="none" w:sz="0" w:space="0" w:color="auto"/>
      </w:divBdr>
    </w:div>
    <w:div w:id="18528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30105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2193D-BB7F-4D22-B9A7-A4AA808C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468</Words>
  <Characters>2575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14</cp:revision>
  <cp:lastPrinted>2023-01-06T10:28:00Z</cp:lastPrinted>
  <dcterms:created xsi:type="dcterms:W3CDTF">2024-01-11T16:50:00Z</dcterms:created>
  <dcterms:modified xsi:type="dcterms:W3CDTF">2024-11-20T08:52:00Z</dcterms:modified>
</cp:coreProperties>
</file>